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437" w:rsidRPr="00B90AAC" w:rsidRDefault="002F730B" w:rsidP="00A47437">
      <w:pPr>
        <w:spacing w:after="0" w:line="240" w:lineRule="auto"/>
        <w:jc w:val="center"/>
        <w:rPr>
          <w:rFonts w:ascii="Calibri" w:eastAsia="MS PGothic" w:hAnsi="Calibri" w:cs="Times New Roman"/>
          <w:b/>
          <w:sz w:val="24"/>
          <w:szCs w:val="24"/>
        </w:rPr>
      </w:pPr>
      <w:r>
        <w:rPr>
          <w:rFonts w:ascii="Calibri" w:eastAsia="MS PGothic" w:hAnsi="Calibri" w:cs="Times New Roman"/>
          <w:b/>
          <w:sz w:val="32"/>
          <w:szCs w:val="24"/>
        </w:rPr>
        <w:t>Systematic Theology I</w:t>
      </w:r>
    </w:p>
    <w:p w:rsidR="002F730B" w:rsidRDefault="002F730B" w:rsidP="00A47437">
      <w:pPr>
        <w:spacing w:after="0" w:line="240" w:lineRule="auto"/>
        <w:jc w:val="center"/>
        <w:rPr>
          <w:rFonts w:ascii="Calibri" w:eastAsia="MS PGothic" w:hAnsi="Calibri" w:cs="Times New Roman"/>
          <w:sz w:val="24"/>
          <w:szCs w:val="24"/>
        </w:rPr>
      </w:pPr>
      <w:r>
        <w:rPr>
          <w:rFonts w:ascii="Calibri" w:eastAsia="MS PGothic" w:hAnsi="Calibri" w:cs="Times New Roman"/>
          <w:sz w:val="24"/>
          <w:szCs w:val="24"/>
        </w:rPr>
        <w:t>Doctrine of God – Part I</w:t>
      </w:r>
    </w:p>
    <w:p w:rsidR="00A47437" w:rsidRPr="00B90AAC" w:rsidRDefault="002F730B" w:rsidP="00A47437">
      <w:pPr>
        <w:spacing w:after="0" w:line="240" w:lineRule="auto"/>
        <w:jc w:val="center"/>
        <w:rPr>
          <w:rFonts w:ascii="Calibri" w:eastAsia="MS PGothic" w:hAnsi="Calibri" w:cs="Times New Roman"/>
          <w:sz w:val="24"/>
          <w:szCs w:val="24"/>
        </w:rPr>
      </w:pPr>
      <w:r>
        <w:rPr>
          <w:rFonts w:ascii="Calibri" w:eastAsia="MS PGothic" w:hAnsi="Calibri" w:cs="Times New Roman"/>
          <w:sz w:val="24"/>
          <w:szCs w:val="24"/>
        </w:rPr>
        <w:t xml:space="preserve">Jotham Manoranjan and </w:t>
      </w:r>
      <w:proofErr w:type="spellStart"/>
      <w:r w:rsidR="00A47437" w:rsidRPr="00B90AAC">
        <w:rPr>
          <w:rFonts w:ascii="Calibri" w:eastAsia="MS PGothic" w:hAnsi="Calibri" w:cs="Times New Roman"/>
          <w:sz w:val="24"/>
          <w:szCs w:val="24"/>
        </w:rPr>
        <w:t>Lukus</w:t>
      </w:r>
      <w:proofErr w:type="spellEnd"/>
      <w:r w:rsidR="00A47437" w:rsidRPr="00B90AAC">
        <w:rPr>
          <w:rFonts w:ascii="Calibri" w:eastAsia="MS PGothic" w:hAnsi="Calibri" w:cs="Times New Roman"/>
          <w:sz w:val="24"/>
          <w:szCs w:val="24"/>
        </w:rPr>
        <w:t xml:space="preserve"> Counterman </w:t>
      </w:r>
    </w:p>
    <w:p w:rsidR="00A47437" w:rsidRPr="00B90AAC" w:rsidRDefault="00A47437" w:rsidP="00A47437">
      <w:pPr>
        <w:spacing w:after="0" w:line="240" w:lineRule="auto"/>
        <w:jc w:val="center"/>
        <w:rPr>
          <w:rFonts w:ascii="Calibri" w:eastAsia="MS PGothic" w:hAnsi="Calibri" w:cs="Times New Roman"/>
          <w:sz w:val="24"/>
          <w:szCs w:val="24"/>
        </w:rPr>
      </w:pPr>
      <w:r w:rsidRPr="00B90AAC">
        <w:rPr>
          <w:rFonts w:ascii="Calibri" w:eastAsia="MS PGothic" w:hAnsi="Calibri" w:cs="Times New Roman"/>
          <w:noProof/>
          <w:sz w:val="24"/>
          <w:szCs w:val="24"/>
        </w:rPr>
        <mc:AlternateContent>
          <mc:Choice Requires="wps">
            <w:drawing>
              <wp:anchor distT="0" distB="0" distL="114300" distR="114300" simplePos="0" relativeHeight="251660288" behindDoc="1" locked="0" layoutInCell="1" allowOverlap="1" wp14:anchorId="6DEB9D1B" wp14:editId="02F6F7B8">
                <wp:simplePos x="0" y="0"/>
                <wp:positionH relativeFrom="column">
                  <wp:posOffset>1143000</wp:posOffset>
                </wp:positionH>
                <wp:positionV relativeFrom="paragraph">
                  <wp:posOffset>127635</wp:posOffset>
                </wp:positionV>
                <wp:extent cx="30861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30861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AAEC5F1" id="Straight Connector 2"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pt,10.05pt" to="33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ZiwwEAAHEDAAAOAAAAZHJzL2Uyb0RvYy54bWysU01v2zAMvQ/YfxB0X+ykWFAYcXpI0F2G&#10;LUC7H8DKki1AXyC1OPn3o5Q067rbMB9kUiSf+R7pzcPJO3HUSDaGXi4XrRQ6qDjYMPbyx/Pjp3sp&#10;KEMYwMWge3nWJB+2Hz9s5tTpVZyiGzQKBgnUzamXU86paxpSk/ZAi5h04KCJ6CGzi2MzIMyM7l2z&#10;att1M0ccEkalifh2fwnKbcU3Rqv83RjSWbhecm+5nljPl3I22w10I0KarLq2Af/QhQcb+KM3qD1k&#10;ED/R/gXlrcJI0eSFir6JxlilKwdms2zfsXmaIOnKhcWhdJOJ/h+s+nY8oLBDL1dSBPA8oqeMYMcp&#10;i10MgQWMKFZFpzlRx+m7cMCrR+mAhfTJoC9vpiNOVdvzTVt9ykLx5V17v162PAL1Gmt+Fyak/EVH&#10;L4rRS2dDoQ0dHL9S5o9x6mtKuQ7x0TpXR+eCmHu5vvtckIEXyDjIbPrElCiMUoAbeTNVxopI0dmh&#10;VBccOtPOoTgCLwfv1BDnZ25XCgeUOcAc6lPIcwd/lJZ29kDTpbiGrmkuFGhdd+/afVHuolWxXuJw&#10;rhI2xeO5VvTrDpbFeeuz/fZP2f4CAAD//wMAUEsDBBQABgAIAAAAIQASny5a3QAAAAkBAAAPAAAA&#10;ZHJzL2Rvd25yZXYueG1sTI/NTsMwEITvSLyDtUhcELUbUFqlcSrKzxWphR5628ZLHBHbUeym4e1Z&#10;xAGOMzua/aZcT64TIw2xDV7DfKZAkK+DaX2j4f3t5XYJIib0BrvgScMXRVhXlxclFiac/ZbGXWoE&#10;l/hYoAabUl9IGWtLDuMs9OT59hEGh4nl0Egz4JnLXSczpXLpsPX8wWJPj5bqz93Jabh7HnFhD69T&#10;3m/un2422T7DxV7r66vpYQUi0ZT+wvCDz+hQMdMxnLyJomO9VLwlacjUHAQH8jxn4/hryKqU/xdU&#10;3wAAAP//AwBQSwECLQAUAAYACAAAACEAtoM4kv4AAADhAQAAEwAAAAAAAAAAAAAAAAAAAAAAW0Nv&#10;bnRlbnRfVHlwZXNdLnhtbFBLAQItABQABgAIAAAAIQA4/SH/1gAAAJQBAAALAAAAAAAAAAAAAAAA&#10;AC8BAABfcmVscy8ucmVsc1BLAQItABQABgAIAAAAIQBhZ9ZiwwEAAHEDAAAOAAAAAAAAAAAAAAAA&#10;AC4CAABkcnMvZTJvRG9jLnhtbFBLAQItABQABgAIAAAAIQASny5a3QAAAAkBAAAPAAAAAAAAAAAA&#10;AAAAAB0EAABkcnMvZG93bnJldi54bWxQSwUGAAAAAAQABADzAAAAJwUAAAAA&#10;" strokecolor="windowText" strokeweight=".5pt"/>
            </w:pict>
          </mc:Fallback>
        </mc:AlternateContent>
      </w:r>
    </w:p>
    <w:p w:rsidR="00A47437" w:rsidRDefault="00A47437" w:rsidP="00A47437">
      <w:pPr>
        <w:spacing w:after="0"/>
        <w:rPr>
          <w:b/>
          <w:sz w:val="23"/>
          <w:szCs w:val="23"/>
        </w:rPr>
      </w:pPr>
    </w:p>
    <w:p w:rsidR="00A47437" w:rsidRPr="00732002" w:rsidRDefault="00A47437" w:rsidP="00A47437">
      <w:pPr>
        <w:spacing w:after="0"/>
        <w:rPr>
          <w:rFonts w:ascii="Times New Roman" w:hAnsi="Times New Roman" w:cs="Times New Roman"/>
          <w:b/>
          <w:sz w:val="24"/>
          <w:szCs w:val="24"/>
        </w:rPr>
      </w:pPr>
      <w:r w:rsidRPr="00732002">
        <w:rPr>
          <w:rFonts w:ascii="Times New Roman" w:hAnsi="Times New Roman" w:cs="Times New Roman"/>
          <w:b/>
          <w:sz w:val="24"/>
          <w:szCs w:val="24"/>
        </w:rPr>
        <w:t>LESSON OVERVIEW</w:t>
      </w:r>
    </w:p>
    <w:p w:rsidR="00732002" w:rsidRPr="00732002" w:rsidRDefault="00A47437" w:rsidP="002F730B">
      <w:pPr>
        <w:spacing w:after="0"/>
        <w:rPr>
          <w:rFonts w:ascii="Times New Roman" w:hAnsi="Times New Roman" w:cs="Times New Roman"/>
          <w:sz w:val="24"/>
          <w:szCs w:val="24"/>
        </w:rPr>
      </w:pPr>
      <w:r w:rsidRPr="00732002">
        <w:rPr>
          <w:rFonts w:ascii="Times New Roman" w:hAnsi="Times New Roman" w:cs="Times New Roman"/>
          <w:sz w:val="24"/>
          <w:szCs w:val="24"/>
          <w:u w:val="single"/>
        </w:rPr>
        <w:t>Lecture Topics</w:t>
      </w:r>
      <w:r w:rsidRPr="00732002">
        <w:rPr>
          <w:rFonts w:ascii="Times New Roman" w:hAnsi="Times New Roman" w:cs="Times New Roman"/>
          <w:sz w:val="24"/>
          <w:szCs w:val="24"/>
        </w:rPr>
        <w:t xml:space="preserve">: the </w:t>
      </w:r>
      <w:r w:rsidR="00540F96" w:rsidRPr="00732002">
        <w:rPr>
          <w:rFonts w:ascii="Times New Roman" w:hAnsi="Times New Roman" w:cs="Times New Roman"/>
          <w:sz w:val="24"/>
          <w:szCs w:val="24"/>
        </w:rPr>
        <w:t>attributes and works</w:t>
      </w:r>
      <w:r w:rsidRPr="00732002">
        <w:rPr>
          <w:rFonts w:ascii="Times New Roman" w:hAnsi="Times New Roman" w:cs="Times New Roman"/>
          <w:sz w:val="24"/>
          <w:szCs w:val="24"/>
        </w:rPr>
        <w:t xml:space="preserve"> of God </w:t>
      </w:r>
      <w:r w:rsidR="00732002" w:rsidRPr="00732002">
        <w:rPr>
          <w:rFonts w:ascii="Times New Roman" w:hAnsi="Times New Roman" w:cs="Times New Roman"/>
          <w:sz w:val="24"/>
          <w:szCs w:val="24"/>
        </w:rPr>
        <w:t>– with a special focus on creation, providence, and prayer.</w:t>
      </w:r>
    </w:p>
    <w:p w:rsidR="00A47437" w:rsidRPr="00732002" w:rsidRDefault="00A47437" w:rsidP="00A47437">
      <w:pPr>
        <w:spacing w:after="0"/>
        <w:rPr>
          <w:rFonts w:ascii="Times New Roman" w:hAnsi="Times New Roman" w:cs="Times New Roman"/>
          <w:b/>
          <w:sz w:val="24"/>
          <w:szCs w:val="24"/>
        </w:rPr>
      </w:pPr>
    </w:p>
    <w:p w:rsidR="00927251" w:rsidRDefault="00927251">
      <w:pPr>
        <w:rPr>
          <w:rFonts w:ascii="Times New Roman" w:hAnsi="Times New Roman" w:cs="Times New Roman"/>
          <w:b/>
          <w:sz w:val="24"/>
          <w:szCs w:val="24"/>
        </w:rPr>
      </w:pPr>
      <w:r>
        <w:rPr>
          <w:rFonts w:ascii="Times New Roman" w:hAnsi="Times New Roman" w:cs="Times New Roman"/>
          <w:b/>
          <w:sz w:val="24"/>
          <w:szCs w:val="24"/>
        </w:rPr>
        <w:t>The existence of God:</w:t>
      </w:r>
    </w:p>
    <w:p w:rsidR="00927251" w:rsidRDefault="00927251" w:rsidP="00927251">
      <w:pPr>
        <w:spacing w:after="0"/>
        <w:rPr>
          <w:sz w:val="23"/>
          <w:szCs w:val="23"/>
        </w:rPr>
      </w:pPr>
      <w:proofErr w:type="gramStart"/>
      <w:r w:rsidRPr="00927251">
        <w:rPr>
          <w:sz w:val="23"/>
          <w:szCs w:val="23"/>
        </w:rPr>
        <w:t>the</w:t>
      </w:r>
      <w:proofErr w:type="gramEnd"/>
      <w:r w:rsidRPr="00927251">
        <w:rPr>
          <w:sz w:val="23"/>
          <w:szCs w:val="23"/>
        </w:rPr>
        <w:t xml:space="preserve"> cosmologic</w:t>
      </w:r>
      <w:r>
        <w:rPr>
          <w:sz w:val="23"/>
          <w:szCs w:val="23"/>
        </w:rPr>
        <w:t>al argument -</w:t>
      </w:r>
      <w:r>
        <w:rPr>
          <w:sz w:val="23"/>
          <w:szCs w:val="23"/>
        </w:rPr>
        <w:tab/>
        <w:t>cause and effect</w:t>
      </w:r>
    </w:p>
    <w:p w:rsidR="00927251" w:rsidRDefault="00927251" w:rsidP="00927251">
      <w:pPr>
        <w:spacing w:after="0"/>
        <w:rPr>
          <w:sz w:val="23"/>
          <w:szCs w:val="23"/>
        </w:rPr>
      </w:pPr>
      <w:proofErr w:type="gramStart"/>
      <w:r w:rsidRPr="00927251">
        <w:rPr>
          <w:sz w:val="23"/>
          <w:szCs w:val="23"/>
        </w:rPr>
        <w:t>the</w:t>
      </w:r>
      <w:proofErr w:type="gramEnd"/>
      <w:r w:rsidRPr="00927251">
        <w:rPr>
          <w:sz w:val="23"/>
          <w:szCs w:val="23"/>
        </w:rPr>
        <w:t xml:space="preserve"> teleological argum</w:t>
      </w:r>
      <w:r>
        <w:rPr>
          <w:sz w:val="23"/>
          <w:szCs w:val="23"/>
        </w:rPr>
        <w:t xml:space="preserve">ent- </w:t>
      </w:r>
      <w:r>
        <w:rPr>
          <w:sz w:val="23"/>
          <w:szCs w:val="23"/>
        </w:rPr>
        <w:tab/>
        <w:t>design implies a designer</w:t>
      </w:r>
    </w:p>
    <w:p w:rsidR="00927251" w:rsidRDefault="00927251" w:rsidP="00927251">
      <w:pPr>
        <w:spacing w:after="0"/>
        <w:rPr>
          <w:sz w:val="23"/>
          <w:szCs w:val="23"/>
        </w:rPr>
      </w:pPr>
      <w:proofErr w:type="gramStart"/>
      <w:r w:rsidRPr="00927251">
        <w:rPr>
          <w:sz w:val="23"/>
          <w:szCs w:val="23"/>
        </w:rPr>
        <w:t>the</w:t>
      </w:r>
      <w:proofErr w:type="gramEnd"/>
      <w:r w:rsidRPr="00927251">
        <w:rPr>
          <w:sz w:val="23"/>
          <w:szCs w:val="23"/>
        </w:rPr>
        <w:t xml:space="preserve"> moral argument</w:t>
      </w:r>
      <w:r>
        <w:rPr>
          <w:sz w:val="23"/>
          <w:szCs w:val="23"/>
        </w:rPr>
        <w:t>-</w:t>
      </w:r>
      <w:r>
        <w:rPr>
          <w:sz w:val="23"/>
          <w:szCs w:val="23"/>
        </w:rPr>
        <w:tab/>
      </w:r>
      <w:r>
        <w:rPr>
          <w:sz w:val="23"/>
          <w:szCs w:val="23"/>
        </w:rPr>
        <w:tab/>
      </w:r>
      <w:r w:rsidRPr="00927251">
        <w:rPr>
          <w:sz w:val="23"/>
          <w:szCs w:val="23"/>
        </w:rPr>
        <w:t>moral law implies a Lawgiver</w:t>
      </w:r>
    </w:p>
    <w:p w:rsidR="00927251" w:rsidRDefault="00927251" w:rsidP="00927251">
      <w:pPr>
        <w:spacing w:after="0"/>
        <w:rPr>
          <w:sz w:val="23"/>
          <w:szCs w:val="23"/>
        </w:rPr>
      </w:pPr>
      <w:proofErr w:type="gramStart"/>
      <w:r>
        <w:rPr>
          <w:sz w:val="23"/>
          <w:szCs w:val="23"/>
        </w:rPr>
        <w:t>the</w:t>
      </w:r>
      <w:proofErr w:type="gramEnd"/>
      <w:r>
        <w:rPr>
          <w:sz w:val="23"/>
          <w:szCs w:val="23"/>
        </w:rPr>
        <w:t xml:space="preserve"> ontological argument-</w:t>
      </w:r>
      <w:r>
        <w:rPr>
          <w:sz w:val="23"/>
          <w:szCs w:val="23"/>
        </w:rPr>
        <w:tab/>
      </w:r>
      <w:r w:rsidRPr="00927251">
        <w:rPr>
          <w:sz w:val="23"/>
          <w:szCs w:val="23"/>
        </w:rPr>
        <w:t>existence is implied in the idea of God</w:t>
      </w:r>
    </w:p>
    <w:p w:rsidR="00177D2B" w:rsidRDefault="00177D2B" w:rsidP="00927251">
      <w:pPr>
        <w:spacing w:after="0"/>
        <w:rPr>
          <w:sz w:val="23"/>
          <w:szCs w:val="23"/>
        </w:rPr>
      </w:pPr>
    </w:p>
    <w:p w:rsidR="00177D2B" w:rsidRDefault="00177D2B" w:rsidP="00927251">
      <w:pPr>
        <w:spacing w:after="0"/>
        <w:rPr>
          <w:sz w:val="23"/>
          <w:szCs w:val="23"/>
        </w:rPr>
      </w:pPr>
      <w:r>
        <w:rPr>
          <w:sz w:val="23"/>
          <w:szCs w:val="23"/>
        </w:rPr>
        <w:t xml:space="preserve">These arguments can be used to </w:t>
      </w:r>
      <w:r w:rsidRPr="00482BB8">
        <w:rPr>
          <w:sz w:val="23"/>
          <w:szCs w:val="23"/>
          <w:u w:val="single"/>
        </w:rPr>
        <w:t>strengthen the faith</w:t>
      </w:r>
      <w:r>
        <w:rPr>
          <w:sz w:val="23"/>
          <w:szCs w:val="23"/>
        </w:rPr>
        <w:t xml:space="preserve"> of believers and respond to the objections of non-believers, but it is neither necessary nor possible to prove the existence of God.</w:t>
      </w:r>
    </w:p>
    <w:p w:rsidR="00177D2B" w:rsidRDefault="00177D2B" w:rsidP="00927251">
      <w:pPr>
        <w:spacing w:after="0"/>
        <w:rPr>
          <w:sz w:val="23"/>
          <w:szCs w:val="23"/>
        </w:rPr>
      </w:pPr>
    </w:p>
    <w:p w:rsidR="00177D2B" w:rsidRDefault="00177D2B" w:rsidP="00927251">
      <w:pPr>
        <w:spacing w:after="0"/>
        <w:rPr>
          <w:sz w:val="23"/>
          <w:szCs w:val="23"/>
        </w:rPr>
      </w:pPr>
      <w:r w:rsidRPr="00177D2B">
        <w:rPr>
          <w:sz w:val="23"/>
          <w:szCs w:val="23"/>
        </w:rPr>
        <w:t>T</w:t>
      </w:r>
      <w:r w:rsidRPr="00177D2B">
        <w:rPr>
          <w:sz w:val="23"/>
          <w:szCs w:val="23"/>
        </w:rPr>
        <w:t xml:space="preserve">he decision to believe in the non-existence of God is also a decision of </w:t>
      </w:r>
      <w:r w:rsidRPr="00177D2B">
        <w:rPr>
          <w:sz w:val="23"/>
          <w:szCs w:val="23"/>
        </w:rPr>
        <w:t>_______.</w:t>
      </w:r>
    </w:p>
    <w:p w:rsidR="00177D2B" w:rsidRDefault="00177D2B" w:rsidP="00927251">
      <w:pPr>
        <w:spacing w:after="0"/>
        <w:rPr>
          <w:sz w:val="23"/>
          <w:szCs w:val="23"/>
        </w:rPr>
      </w:pPr>
    </w:p>
    <w:p w:rsidR="00177D2B" w:rsidRDefault="00177D2B" w:rsidP="00927251">
      <w:pPr>
        <w:spacing w:after="0"/>
        <w:rPr>
          <w:sz w:val="23"/>
          <w:szCs w:val="23"/>
        </w:rPr>
      </w:pPr>
    </w:p>
    <w:p w:rsidR="00177D2B" w:rsidRDefault="004212B2" w:rsidP="00927251">
      <w:pPr>
        <w:spacing w:after="0"/>
        <w:rPr>
          <w:sz w:val="23"/>
          <w:szCs w:val="23"/>
        </w:rPr>
      </w:pPr>
      <w:r>
        <w:rPr>
          <w:sz w:val="23"/>
          <w:szCs w:val="23"/>
        </w:rPr>
        <w:t>________________________</w:t>
      </w:r>
      <w:r w:rsidR="00177D2B">
        <w:rPr>
          <w:sz w:val="23"/>
          <w:szCs w:val="23"/>
        </w:rPr>
        <w:t xml:space="preserve">: </w:t>
      </w:r>
      <w:r>
        <w:rPr>
          <w:sz w:val="23"/>
          <w:szCs w:val="23"/>
        </w:rPr>
        <w:t xml:space="preserve">God </w:t>
      </w:r>
      <w:r w:rsidR="00177D2B" w:rsidRPr="00177D2B">
        <w:rPr>
          <w:sz w:val="23"/>
          <w:szCs w:val="23"/>
        </w:rPr>
        <w:t>is not within creation, or part of it, but is above it.</w:t>
      </w:r>
    </w:p>
    <w:p w:rsidR="00177D2B" w:rsidRDefault="00177D2B" w:rsidP="00927251">
      <w:pPr>
        <w:spacing w:after="0"/>
        <w:rPr>
          <w:sz w:val="23"/>
          <w:szCs w:val="23"/>
        </w:rPr>
      </w:pPr>
    </w:p>
    <w:p w:rsidR="00177D2B" w:rsidRDefault="00177D2B" w:rsidP="00927251">
      <w:pPr>
        <w:spacing w:after="0"/>
        <w:rPr>
          <w:sz w:val="23"/>
          <w:szCs w:val="23"/>
        </w:rPr>
      </w:pPr>
    </w:p>
    <w:p w:rsidR="00177D2B" w:rsidRDefault="00177D2B" w:rsidP="00927251">
      <w:pPr>
        <w:spacing w:after="0"/>
        <w:rPr>
          <w:sz w:val="23"/>
          <w:szCs w:val="23"/>
        </w:rPr>
      </w:pPr>
    </w:p>
    <w:p w:rsidR="00177D2B" w:rsidRDefault="00177D2B" w:rsidP="00927251">
      <w:pPr>
        <w:spacing w:after="0"/>
        <w:rPr>
          <w:sz w:val="23"/>
          <w:szCs w:val="23"/>
        </w:rPr>
      </w:pPr>
      <w:r>
        <w:rPr>
          <w:sz w:val="23"/>
          <w:szCs w:val="23"/>
        </w:rPr>
        <w:t xml:space="preserve">________________________: </w:t>
      </w:r>
      <w:bookmarkStart w:id="0" w:name="_GoBack"/>
      <w:bookmarkEnd w:id="0"/>
      <w:r w:rsidRPr="00177D2B">
        <w:rPr>
          <w:sz w:val="23"/>
          <w:szCs w:val="23"/>
        </w:rPr>
        <w:t>God is thoroughly involved with His creation</w:t>
      </w:r>
      <w:r>
        <w:rPr>
          <w:sz w:val="23"/>
          <w:szCs w:val="23"/>
        </w:rPr>
        <w:t>.</w:t>
      </w:r>
    </w:p>
    <w:p w:rsidR="00177D2B" w:rsidRDefault="00177D2B" w:rsidP="00927251">
      <w:pPr>
        <w:spacing w:after="0"/>
        <w:rPr>
          <w:sz w:val="23"/>
          <w:szCs w:val="23"/>
        </w:rPr>
      </w:pPr>
    </w:p>
    <w:p w:rsidR="00177D2B" w:rsidRDefault="00177D2B" w:rsidP="00927251">
      <w:pPr>
        <w:spacing w:after="0"/>
        <w:rPr>
          <w:sz w:val="23"/>
          <w:szCs w:val="23"/>
        </w:rPr>
      </w:pPr>
    </w:p>
    <w:p w:rsidR="00177D2B" w:rsidRDefault="00177D2B" w:rsidP="00927251">
      <w:pPr>
        <w:spacing w:after="0"/>
        <w:rPr>
          <w:sz w:val="23"/>
          <w:szCs w:val="23"/>
        </w:rPr>
      </w:pPr>
    </w:p>
    <w:p w:rsidR="00177D2B" w:rsidRPr="00177D2B" w:rsidRDefault="00177D2B" w:rsidP="00927251">
      <w:pPr>
        <w:spacing w:after="0"/>
        <w:rPr>
          <w:b/>
          <w:sz w:val="23"/>
          <w:szCs w:val="23"/>
        </w:rPr>
      </w:pPr>
      <w:r w:rsidRPr="00177D2B">
        <w:rPr>
          <w:b/>
          <w:sz w:val="23"/>
          <w:szCs w:val="23"/>
        </w:rPr>
        <w:t>God is Spirit</w:t>
      </w:r>
    </w:p>
    <w:p w:rsidR="00177D2B" w:rsidRDefault="00177D2B">
      <w:pPr>
        <w:rPr>
          <w:rFonts w:ascii="Times New Roman" w:hAnsi="Times New Roman" w:cs="Times New Roman"/>
          <w:b/>
          <w:sz w:val="24"/>
          <w:szCs w:val="24"/>
        </w:rPr>
      </w:pPr>
    </w:p>
    <w:p w:rsidR="00177D2B" w:rsidRDefault="00177D2B">
      <w:pPr>
        <w:rPr>
          <w:rFonts w:ascii="Times New Roman" w:hAnsi="Times New Roman" w:cs="Times New Roman"/>
          <w:b/>
          <w:sz w:val="24"/>
          <w:szCs w:val="24"/>
        </w:rPr>
      </w:pPr>
    </w:p>
    <w:p w:rsidR="00177D2B" w:rsidRDefault="00177D2B">
      <w:pPr>
        <w:rPr>
          <w:rFonts w:ascii="Times New Roman" w:hAnsi="Times New Roman" w:cs="Times New Roman"/>
          <w:b/>
          <w:sz w:val="24"/>
          <w:szCs w:val="24"/>
        </w:rPr>
      </w:pPr>
    </w:p>
    <w:p w:rsidR="00177D2B" w:rsidRDefault="00177D2B">
      <w:pPr>
        <w:rPr>
          <w:rFonts w:ascii="Times New Roman" w:hAnsi="Times New Roman" w:cs="Times New Roman"/>
          <w:b/>
          <w:sz w:val="24"/>
          <w:szCs w:val="24"/>
        </w:rPr>
      </w:pPr>
      <w:r>
        <w:rPr>
          <w:rFonts w:ascii="Times New Roman" w:hAnsi="Times New Roman" w:cs="Times New Roman"/>
          <w:b/>
          <w:sz w:val="24"/>
          <w:szCs w:val="24"/>
        </w:rPr>
        <w:t>Unity and Tri-unity:</w:t>
      </w:r>
    </w:p>
    <w:p w:rsidR="00177D2B" w:rsidRDefault="00177D2B">
      <w:pPr>
        <w:rPr>
          <w:rFonts w:ascii="Times New Roman" w:hAnsi="Times New Roman" w:cs="Times New Roman"/>
          <w:b/>
          <w:sz w:val="24"/>
          <w:szCs w:val="24"/>
        </w:rPr>
      </w:pPr>
    </w:p>
    <w:p w:rsidR="00177D2B" w:rsidRDefault="00177D2B">
      <w:pPr>
        <w:rPr>
          <w:rFonts w:ascii="Times New Roman" w:hAnsi="Times New Roman" w:cs="Times New Roman"/>
          <w:b/>
          <w:sz w:val="24"/>
          <w:szCs w:val="24"/>
        </w:rPr>
      </w:pPr>
    </w:p>
    <w:p w:rsidR="002F730B" w:rsidRDefault="002F730B">
      <w:pPr>
        <w:rPr>
          <w:rFonts w:ascii="Times New Roman" w:hAnsi="Times New Roman" w:cs="Times New Roman"/>
          <w:b/>
          <w:sz w:val="24"/>
          <w:szCs w:val="24"/>
        </w:rPr>
      </w:pPr>
      <w:r>
        <w:rPr>
          <w:rFonts w:ascii="Times New Roman" w:hAnsi="Times New Roman" w:cs="Times New Roman"/>
          <w:b/>
          <w:sz w:val="24"/>
          <w:szCs w:val="24"/>
        </w:rPr>
        <w:br w:type="page"/>
      </w:r>
    </w:p>
    <w:p w:rsidR="00A47437" w:rsidRPr="00732002" w:rsidRDefault="00A47437" w:rsidP="00A47437">
      <w:pPr>
        <w:spacing w:after="0"/>
        <w:rPr>
          <w:rFonts w:ascii="Times New Roman" w:hAnsi="Times New Roman" w:cs="Times New Roman"/>
          <w:b/>
          <w:sz w:val="24"/>
          <w:szCs w:val="24"/>
        </w:rPr>
      </w:pPr>
      <w:r w:rsidRPr="00732002">
        <w:rPr>
          <w:rFonts w:ascii="Times New Roman" w:hAnsi="Times New Roman" w:cs="Times New Roman"/>
          <w:b/>
          <w:sz w:val="24"/>
          <w:szCs w:val="24"/>
        </w:rPr>
        <w:lastRenderedPageBreak/>
        <w:t xml:space="preserve">THE ATTRIBUTES OF GOD </w:t>
      </w:r>
    </w:p>
    <w:p w:rsidR="00A47437" w:rsidRPr="00732002" w:rsidRDefault="00A47437" w:rsidP="00A47437">
      <w:pPr>
        <w:spacing w:after="0"/>
        <w:rPr>
          <w:rFonts w:ascii="Times New Roman" w:hAnsi="Times New Roman" w:cs="Times New Roman"/>
          <w:sz w:val="24"/>
          <w:szCs w:val="24"/>
        </w:rPr>
      </w:pPr>
      <w:r w:rsidRPr="00732002">
        <w:rPr>
          <w:rFonts w:ascii="Times New Roman" w:hAnsi="Times New Roman" w:cs="Times New Roman"/>
          <w:sz w:val="24"/>
          <w:szCs w:val="24"/>
        </w:rPr>
        <w:t>We will follow most theologians in dividing the attributes into ________________ and ____________________</w:t>
      </w:r>
      <w:r w:rsidR="00094ACE" w:rsidRPr="00732002">
        <w:rPr>
          <w:rFonts w:ascii="Times New Roman" w:hAnsi="Times New Roman" w:cs="Times New Roman"/>
          <w:sz w:val="24"/>
          <w:szCs w:val="24"/>
        </w:rPr>
        <w:t xml:space="preserve"> attributes.</w:t>
      </w:r>
    </w:p>
    <w:p w:rsidR="00A47437" w:rsidRPr="00732002" w:rsidRDefault="00A47437" w:rsidP="00A47437">
      <w:pPr>
        <w:spacing w:after="0"/>
        <w:rPr>
          <w:rFonts w:ascii="Times New Roman" w:hAnsi="Times New Roman" w:cs="Times New Roman"/>
          <w:sz w:val="24"/>
          <w:szCs w:val="24"/>
        </w:rPr>
      </w:pPr>
    </w:p>
    <w:p w:rsidR="002F730B" w:rsidRPr="00927251" w:rsidRDefault="00A47437" w:rsidP="00927251">
      <w:pPr>
        <w:spacing w:after="0"/>
        <w:rPr>
          <w:rFonts w:ascii="Times New Roman" w:hAnsi="Times New Roman" w:cs="Times New Roman"/>
          <w:sz w:val="24"/>
          <w:szCs w:val="24"/>
        </w:rPr>
      </w:pPr>
      <w:r w:rsidRPr="00732002">
        <w:rPr>
          <w:rFonts w:ascii="Times New Roman" w:hAnsi="Times New Roman" w:cs="Times New Roman"/>
          <w:b/>
          <w:sz w:val="24"/>
          <w:szCs w:val="24"/>
        </w:rPr>
        <w:t>Incommunicable Attributes</w:t>
      </w:r>
      <w:r w:rsidRPr="00732002">
        <w:rPr>
          <w:rFonts w:ascii="Times New Roman" w:hAnsi="Times New Roman" w:cs="Times New Roman"/>
          <w:sz w:val="24"/>
          <w:szCs w:val="24"/>
        </w:rPr>
        <w:t xml:space="preserve"> - attributes that make God unique and different from all other beings.</w:t>
      </w:r>
      <w:r w:rsidRPr="00927251">
        <w:rPr>
          <w:rFonts w:ascii="Times New Roman" w:hAnsi="Times New Roman" w:cs="Times New Roman"/>
          <w:sz w:val="24"/>
          <w:szCs w:val="24"/>
        </w:rPr>
        <w:t xml:space="preserve"> </w:t>
      </w:r>
    </w:p>
    <w:tbl>
      <w:tblPr>
        <w:tblW w:w="10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2499"/>
        <w:gridCol w:w="3257"/>
        <w:gridCol w:w="3281"/>
      </w:tblGrid>
      <w:tr w:rsidR="002F730B" w:rsidRPr="002F730B" w:rsidTr="00927251">
        <w:trPr>
          <w:trHeight w:val="635"/>
        </w:trPr>
        <w:tc>
          <w:tcPr>
            <w:tcW w:w="1718" w:type="dxa"/>
            <w:shd w:val="clear" w:color="auto" w:fill="auto"/>
            <w:hideMark/>
          </w:tcPr>
          <w:p w:rsidR="002F730B" w:rsidRPr="002F730B" w:rsidRDefault="002F730B" w:rsidP="002F730B">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Attribute</w:t>
            </w:r>
          </w:p>
        </w:tc>
        <w:tc>
          <w:tcPr>
            <w:tcW w:w="2499" w:type="dxa"/>
            <w:shd w:val="clear" w:color="auto" w:fill="auto"/>
            <w:hideMark/>
          </w:tcPr>
          <w:p w:rsidR="002F730B" w:rsidRPr="002F730B" w:rsidRDefault="002F730B" w:rsidP="002F730B">
            <w:pPr>
              <w:spacing w:after="0" w:line="240" w:lineRule="auto"/>
              <w:jc w:val="center"/>
              <w:rPr>
                <w:rFonts w:ascii="Calibri" w:eastAsia="Times New Roman" w:hAnsi="Calibri" w:cs="Times New Roman"/>
                <w:b/>
                <w:bCs/>
                <w:color w:val="000000"/>
              </w:rPr>
            </w:pPr>
            <w:r w:rsidRPr="002F730B">
              <w:rPr>
                <w:rFonts w:ascii="Calibri" w:eastAsia="Times New Roman" w:hAnsi="Calibri" w:cs="Times New Roman"/>
                <w:b/>
                <w:bCs/>
                <w:color w:val="000000"/>
              </w:rPr>
              <w:t>Description</w:t>
            </w:r>
          </w:p>
        </w:tc>
        <w:tc>
          <w:tcPr>
            <w:tcW w:w="3257" w:type="dxa"/>
            <w:shd w:val="clear" w:color="auto" w:fill="auto"/>
            <w:hideMark/>
          </w:tcPr>
          <w:p w:rsidR="002F730B" w:rsidRDefault="002F730B" w:rsidP="002F730B">
            <w:pPr>
              <w:spacing w:after="0" w:line="240" w:lineRule="auto"/>
              <w:jc w:val="center"/>
              <w:rPr>
                <w:rFonts w:ascii="Calibri" w:eastAsia="Times New Roman" w:hAnsi="Calibri" w:cs="Times New Roman"/>
                <w:b/>
                <w:bCs/>
                <w:color w:val="000000"/>
              </w:rPr>
            </w:pPr>
            <w:r w:rsidRPr="002F730B">
              <w:rPr>
                <w:rFonts w:ascii="Calibri" w:eastAsia="Times New Roman" w:hAnsi="Calibri" w:cs="Times New Roman"/>
                <w:b/>
                <w:bCs/>
                <w:color w:val="000000"/>
              </w:rPr>
              <w:t>Significance</w:t>
            </w:r>
          </w:p>
          <w:p w:rsidR="002F730B" w:rsidRPr="002F730B" w:rsidRDefault="002F730B" w:rsidP="002F730B">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(How does this apply to you?)</w:t>
            </w:r>
          </w:p>
        </w:tc>
        <w:tc>
          <w:tcPr>
            <w:tcW w:w="3281" w:type="dxa"/>
            <w:shd w:val="clear" w:color="auto" w:fill="auto"/>
            <w:hideMark/>
          </w:tcPr>
          <w:p w:rsidR="002F730B" w:rsidRDefault="002F730B" w:rsidP="002F730B">
            <w:pPr>
              <w:spacing w:after="0" w:line="240" w:lineRule="auto"/>
              <w:jc w:val="center"/>
              <w:rPr>
                <w:rFonts w:ascii="Calibri" w:eastAsia="Times New Roman" w:hAnsi="Calibri" w:cs="Times New Roman"/>
                <w:b/>
                <w:bCs/>
                <w:color w:val="000000"/>
              </w:rPr>
            </w:pPr>
            <w:r w:rsidRPr="002F730B">
              <w:rPr>
                <w:rFonts w:ascii="Calibri" w:eastAsia="Times New Roman" w:hAnsi="Calibri" w:cs="Times New Roman"/>
                <w:b/>
                <w:bCs/>
                <w:color w:val="000000"/>
              </w:rPr>
              <w:t>Importance</w:t>
            </w:r>
          </w:p>
          <w:p w:rsidR="002F730B" w:rsidRPr="002F730B" w:rsidRDefault="002F730B" w:rsidP="002F730B">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(What is the danger of taking away from this doctrine)</w:t>
            </w:r>
          </w:p>
        </w:tc>
      </w:tr>
      <w:tr w:rsidR="00927251" w:rsidRPr="002F730B" w:rsidTr="00927251">
        <w:trPr>
          <w:trHeight w:val="11122"/>
        </w:trPr>
        <w:tc>
          <w:tcPr>
            <w:tcW w:w="1718" w:type="dxa"/>
            <w:shd w:val="clear" w:color="auto" w:fill="auto"/>
          </w:tcPr>
          <w:p w:rsidR="00927251" w:rsidRDefault="00927251" w:rsidP="00927251">
            <w:pPr>
              <w:pBdr>
                <w:bottom w:val="single" w:sz="12" w:space="1" w:color="auto"/>
              </w:pBdr>
              <w:spacing w:after="0" w:line="240" w:lineRule="auto"/>
              <w:jc w:val="center"/>
              <w:rPr>
                <w:rFonts w:ascii="Calibri" w:eastAsia="Times New Roman" w:hAnsi="Calibri" w:cs="Times New Roman"/>
                <w:b/>
                <w:bCs/>
                <w:color w:val="000000"/>
              </w:rPr>
            </w:pPr>
          </w:p>
          <w:p w:rsidR="00927251" w:rsidRDefault="00927251" w:rsidP="00927251">
            <w:pPr>
              <w:pBdr>
                <w:bottom w:val="single" w:sz="12" w:space="1" w:color="auto"/>
              </w:pBdr>
              <w:spacing w:after="0" w:line="240" w:lineRule="auto"/>
              <w:jc w:val="center"/>
              <w:rPr>
                <w:rFonts w:ascii="Calibri" w:eastAsia="Times New Roman" w:hAnsi="Calibri" w:cs="Times New Roman"/>
                <w:b/>
                <w:bCs/>
                <w:color w:val="000000"/>
              </w:rPr>
            </w:pPr>
          </w:p>
          <w:p w:rsidR="00927251" w:rsidRDefault="00927251" w:rsidP="00927251">
            <w:pPr>
              <w:spacing w:after="0" w:line="240" w:lineRule="auto"/>
              <w:jc w:val="center"/>
              <w:rPr>
                <w:rFonts w:ascii="Calibri" w:eastAsia="Times New Roman" w:hAnsi="Calibri" w:cs="Times New Roman"/>
                <w:b/>
                <w:bCs/>
                <w:color w:val="000000"/>
              </w:rPr>
            </w:pPr>
          </w:p>
          <w:p w:rsidR="00927251" w:rsidRDefault="00927251" w:rsidP="00927251">
            <w:pPr>
              <w:spacing w:after="0" w:line="240" w:lineRule="auto"/>
              <w:jc w:val="center"/>
              <w:rPr>
                <w:rFonts w:ascii="Calibri" w:eastAsia="Times New Roman" w:hAnsi="Calibri" w:cs="Times New Roman"/>
                <w:b/>
                <w:bCs/>
                <w:color w:val="000000"/>
              </w:rPr>
            </w:pPr>
          </w:p>
          <w:p w:rsidR="00927251" w:rsidRDefault="00927251" w:rsidP="00927251">
            <w:pPr>
              <w:spacing w:after="0" w:line="240" w:lineRule="auto"/>
              <w:jc w:val="center"/>
              <w:rPr>
                <w:rFonts w:ascii="Calibri" w:eastAsia="Times New Roman" w:hAnsi="Calibri" w:cs="Times New Roman"/>
                <w:b/>
                <w:bCs/>
                <w:color w:val="000000"/>
              </w:rPr>
            </w:pPr>
          </w:p>
          <w:p w:rsidR="00927251" w:rsidRDefault="00927251" w:rsidP="00927251">
            <w:pPr>
              <w:spacing w:after="0" w:line="240" w:lineRule="auto"/>
              <w:jc w:val="center"/>
              <w:rPr>
                <w:rFonts w:ascii="Calibri" w:eastAsia="Times New Roman" w:hAnsi="Calibri" w:cs="Times New Roman"/>
                <w:b/>
                <w:bCs/>
                <w:color w:val="000000"/>
              </w:rPr>
            </w:pPr>
          </w:p>
          <w:p w:rsidR="00927251" w:rsidRDefault="00927251" w:rsidP="00927251">
            <w:pPr>
              <w:spacing w:after="0" w:line="240" w:lineRule="auto"/>
              <w:jc w:val="center"/>
              <w:rPr>
                <w:rFonts w:ascii="Calibri" w:eastAsia="Times New Roman" w:hAnsi="Calibri" w:cs="Times New Roman"/>
                <w:b/>
                <w:bCs/>
                <w:color w:val="000000"/>
              </w:rPr>
            </w:pPr>
          </w:p>
          <w:p w:rsidR="00927251" w:rsidRDefault="00927251" w:rsidP="00927251">
            <w:pPr>
              <w:spacing w:after="0" w:line="240" w:lineRule="auto"/>
              <w:rPr>
                <w:rFonts w:ascii="Calibri" w:eastAsia="Times New Roman" w:hAnsi="Calibri" w:cs="Times New Roman"/>
                <w:b/>
                <w:bCs/>
                <w:color w:val="000000"/>
              </w:rPr>
            </w:pPr>
          </w:p>
          <w:p w:rsidR="00927251" w:rsidRDefault="00927251" w:rsidP="00927251">
            <w:pPr>
              <w:spacing w:after="0" w:line="240" w:lineRule="auto"/>
              <w:rPr>
                <w:rFonts w:ascii="Calibri" w:eastAsia="Times New Roman" w:hAnsi="Calibri" w:cs="Times New Roman"/>
                <w:b/>
                <w:bCs/>
                <w:color w:val="000000"/>
              </w:rPr>
            </w:pPr>
          </w:p>
          <w:p w:rsidR="00927251" w:rsidRDefault="00927251" w:rsidP="00927251">
            <w:pPr>
              <w:spacing w:after="0" w:line="240" w:lineRule="auto"/>
              <w:jc w:val="center"/>
              <w:rPr>
                <w:rFonts w:ascii="Calibri" w:eastAsia="Times New Roman" w:hAnsi="Calibri" w:cs="Times New Roman"/>
                <w:b/>
                <w:bCs/>
                <w:color w:val="000000"/>
              </w:rPr>
            </w:pPr>
          </w:p>
          <w:p w:rsidR="00927251" w:rsidRDefault="00927251" w:rsidP="00927251">
            <w:pPr>
              <w:pBdr>
                <w:bottom w:val="single" w:sz="12" w:space="1" w:color="auto"/>
              </w:pBdr>
              <w:spacing w:after="0" w:line="240" w:lineRule="auto"/>
              <w:jc w:val="center"/>
              <w:rPr>
                <w:rFonts w:ascii="Calibri" w:eastAsia="Times New Roman" w:hAnsi="Calibri" w:cs="Times New Roman"/>
                <w:b/>
                <w:bCs/>
                <w:color w:val="000000"/>
              </w:rPr>
            </w:pPr>
          </w:p>
          <w:p w:rsidR="00927251" w:rsidRDefault="00927251" w:rsidP="00927251">
            <w:pPr>
              <w:spacing w:after="0" w:line="240" w:lineRule="auto"/>
              <w:jc w:val="center"/>
              <w:rPr>
                <w:rFonts w:ascii="Calibri" w:eastAsia="Times New Roman" w:hAnsi="Calibri" w:cs="Times New Roman"/>
                <w:b/>
                <w:bCs/>
                <w:color w:val="000000"/>
              </w:rPr>
            </w:pPr>
          </w:p>
          <w:p w:rsidR="00927251" w:rsidRDefault="00927251" w:rsidP="00927251">
            <w:pPr>
              <w:spacing w:after="0" w:line="240" w:lineRule="auto"/>
              <w:jc w:val="center"/>
              <w:rPr>
                <w:rFonts w:ascii="Calibri" w:eastAsia="Times New Roman" w:hAnsi="Calibri" w:cs="Times New Roman"/>
                <w:b/>
                <w:bCs/>
                <w:color w:val="000000"/>
              </w:rPr>
            </w:pPr>
          </w:p>
          <w:p w:rsidR="00927251" w:rsidRDefault="00927251" w:rsidP="00927251">
            <w:pPr>
              <w:spacing w:after="0" w:line="240" w:lineRule="auto"/>
              <w:jc w:val="center"/>
              <w:rPr>
                <w:rFonts w:ascii="Calibri" w:eastAsia="Times New Roman" w:hAnsi="Calibri" w:cs="Times New Roman"/>
                <w:b/>
                <w:bCs/>
                <w:color w:val="000000"/>
              </w:rPr>
            </w:pPr>
          </w:p>
          <w:p w:rsidR="00927251" w:rsidRDefault="00927251" w:rsidP="00927251">
            <w:pPr>
              <w:spacing w:after="0" w:line="240" w:lineRule="auto"/>
              <w:jc w:val="center"/>
              <w:rPr>
                <w:rFonts w:ascii="Calibri" w:eastAsia="Times New Roman" w:hAnsi="Calibri" w:cs="Times New Roman"/>
                <w:b/>
                <w:bCs/>
                <w:color w:val="000000"/>
              </w:rPr>
            </w:pPr>
          </w:p>
          <w:p w:rsidR="00927251" w:rsidRDefault="00927251" w:rsidP="00927251">
            <w:pPr>
              <w:spacing w:after="0" w:line="240" w:lineRule="auto"/>
              <w:jc w:val="center"/>
              <w:rPr>
                <w:rFonts w:ascii="Calibri" w:eastAsia="Times New Roman" w:hAnsi="Calibri" w:cs="Times New Roman"/>
                <w:b/>
                <w:bCs/>
                <w:color w:val="000000"/>
              </w:rPr>
            </w:pPr>
          </w:p>
          <w:p w:rsidR="00927251" w:rsidRDefault="00927251" w:rsidP="00927251">
            <w:pPr>
              <w:spacing w:after="0" w:line="240" w:lineRule="auto"/>
              <w:jc w:val="center"/>
              <w:rPr>
                <w:rFonts w:ascii="Calibri" w:eastAsia="Times New Roman" w:hAnsi="Calibri" w:cs="Times New Roman"/>
                <w:b/>
                <w:bCs/>
                <w:color w:val="000000"/>
              </w:rPr>
            </w:pPr>
          </w:p>
          <w:p w:rsidR="00927251" w:rsidRDefault="00927251" w:rsidP="00927251">
            <w:pPr>
              <w:spacing w:after="0" w:line="240" w:lineRule="auto"/>
              <w:jc w:val="center"/>
              <w:rPr>
                <w:rFonts w:ascii="Calibri" w:eastAsia="Times New Roman" w:hAnsi="Calibri" w:cs="Times New Roman"/>
                <w:b/>
                <w:bCs/>
                <w:color w:val="000000"/>
              </w:rPr>
            </w:pPr>
          </w:p>
          <w:p w:rsidR="00927251" w:rsidRDefault="00927251" w:rsidP="00927251">
            <w:pPr>
              <w:pBdr>
                <w:bottom w:val="single" w:sz="12" w:space="1" w:color="auto"/>
              </w:pBdr>
              <w:spacing w:after="0" w:line="240" w:lineRule="auto"/>
              <w:jc w:val="center"/>
              <w:rPr>
                <w:rFonts w:ascii="Calibri" w:eastAsia="Times New Roman" w:hAnsi="Calibri" w:cs="Times New Roman"/>
                <w:b/>
                <w:bCs/>
                <w:color w:val="000000"/>
              </w:rPr>
            </w:pPr>
          </w:p>
          <w:p w:rsidR="00927251" w:rsidRDefault="00927251" w:rsidP="00927251">
            <w:pPr>
              <w:spacing w:after="0" w:line="240" w:lineRule="auto"/>
              <w:jc w:val="center"/>
              <w:rPr>
                <w:rFonts w:ascii="Calibri" w:eastAsia="Times New Roman" w:hAnsi="Calibri" w:cs="Times New Roman"/>
                <w:b/>
                <w:bCs/>
                <w:color w:val="000000"/>
              </w:rPr>
            </w:pPr>
          </w:p>
          <w:p w:rsidR="00927251" w:rsidRPr="002F730B" w:rsidRDefault="00927251" w:rsidP="00927251">
            <w:pPr>
              <w:spacing w:after="0" w:line="240" w:lineRule="auto"/>
              <w:jc w:val="center"/>
              <w:rPr>
                <w:rFonts w:ascii="Calibri" w:eastAsia="Times New Roman" w:hAnsi="Calibri" w:cs="Times New Roman"/>
                <w:b/>
                <w:bCs/>
                <w:color w:val="000000"/>
              </w:rPr>
            </w:pPr>
          </w:p>
        </w:tc>
        <w:tc>
          <w:tcPr>
            <w:tcW w:w="2499" w:type="dxa"/>
            <w:shd w:val="clear" w:color="auto" w:fill="auto"/>
          </w:tcPr>
          <w:p w:rsidR="00927251" w:rsidRDefault="00927251" w:rsidP="00927251">
            <w:pPr>
              <w:spacing w:after="0" w:line="240" w:lineRule="auto"/>
              <w:rPr>
                <w:rFonts w:ascii="Times New Roman" w:hAnsi="Times New Roman" w:cs="Times New Roman"/>
                <w:sz w:val="24"/>
                <w:szCs w:val="24"/>
              </w:rPr>
            </w:pPr>
            <w:r w:rsidRPr="00732002">
              <w:rPr>
                <w:rFonts w:ascii="Times New Roman" w:hAnsi="Times New Roman" w:cs="Times New Roman"/>
                <w:sz w:val="24"/>
                <w:szCs w:val="24"/>
              </w:rPr>
              <w:t>By definition, there can only be one infinite being, and that being is God</w:t>
            </w:r>
          </w:p>
          <w:p w:rsidR="00927251" w:rsidRDefault="00927251" w:rsidP="00927251">
            <w:pPr>
              <w:spacing w:after="0" w:line="240" w:lineRule="auto"/>
              <w:rPr>
                <w:rFonts w:ascii="Times New Roman" w:hAnsi="Times New Roman" w:cs="Times New Roman"/>
                <w:sz w:val="24"/>
                <w:szCs w:val="24"/>
              </w:rPr>
            </w:pPr>
          </w:p>
          <w:p w:rsidR="00927251" w:rsidRDefault="00927251" w:rsidP="00927251">
            <w:pPr>
              <w:spacing w:after="0" w:line="240" w:lineRule="auto"/>
              <w:rPr>
                <w:rFonts w:ascii="Times New Roman" w:hAnsi="Times New Roman" w:cs="Times New Roman"/>
                <w:sz w:val="24"/>
                <w:szCs w:val="24"/>
              </w:rPr>
            </w:pPr>
          </w:p>
          <w:p w:rsidR="00927251" w:rsidRDefault="00927251" w:rsidP="00927251">
            <w:pPr>
              <w:spacing w:after="0" w:line="240" w:lineRule="auto"/>
              <w:rPr>
                <w:rFonts w:ascii="Times New Roman" w:hAnsi="Times New Roman" w:cs="Times New Roman"/>
                <w:sz w:val="24"/>
                <w:szCs w:val="24"/>
              </w:rPr>
            </w:pPr>
          </w:p>
          <w:p w:rsidR="00927251" w:rsidRDefault="00927251" w:rsidP="00927251">
            <w:pPr>
              <w:spacing w:after="0" w:line="240" w:lineRule="auto"/>
              <w:rPr>
                <w:rFonts w:ascii="Times New Roman" w:hAnsi="Times New Roman" w:cs="Times New Roman"/>
                <w:sz w:val="24"/>
                <w:szCs w:val="24"/>
              </w:rPr>
            </w:pPr>
          </w:p>
          <w:p w:rsidR="00927251" w:rsidRDefault="00927251" w:rsidP="00927251">
            <w:pPr>
              <w:spacing w:after="0" w:line="240" w:lineRule="auto"/>
              <w:rPr>
                <w:rFonts w:ascii="Calibri" w:eastAsia="Times New Roman" w:hAnsi="Calibri" w:cs="Times New Roman"/>
                <w:b/>
                <w:bCs/>
                <w:color w:val="000000"/>
              </w:rPr>
            </w:pPr>
          </w:p>
          <w:p w:rsidR="00927251" w:rsidRPr="00927251" w:rsidRDefault="00927251" w:rsidP="00927251">
            <w:pPr>
              <w:spacing w:after="0"/>
              <w:rPr>
                <w:rFonts w:ascii="Times New Roman" w:hAnsi="Times New Roman" w:cs="Times New Roman"/>
                <w:sz w:val="24"/>
                <w:szCs w:val="24"/>
              </w:rPr>
            </w:pPr>
            <w:r w:rsidRPr="00927251">
              <w:rPr>
                <w:rFonts w:ascii="Times New Roman" w:hAnsi="Times New Roman" w:cs="Times New Roman"/>
                <w:sz w:val="24"/>
                <w:szCs w:val="24"/>
              </w:rPr>
              <w:t xml:space="preserve">Our life is a derived existence; God has life in himself (John 5:26). </w:t>
            </w:r>
          </w:p>
          <w:p w:rsidR="00927251" w:rsidRDefault="00927251" w:rsidP="00927251">
            <w:pPr>
              <w:spacing w:after="0" w:line="240" w:lineRule="auto"/>
              <w:rPr>
                <w:rFonts w:ascii="Calibri" w:eastAsia="Times New Roman" w:hAnsi="Calibri" w:cs="Times New Roman"/>
                <w:b/>
                <w:bCs/>
                <w:color w:val="000000"/>
              </w:rPr>
            </w:pPr>
          </w:p>
          <w:p w:rsidR="00927251" w:rsidRDefault="00927251" w:rsidP="00927251">
            <w:pPr>
              <w:spacing w:after="0" w:line="240" w:lineRule="auto"/>
              <w:rPr>
                <w:rFonts w:ascii="Calibri" w:eastAsia="Times New Roman" w:hAnsi="Calibri" w:cs="Times New Roman"/>
                <w:b/>
                <w:bCs/>
                <w:color w:val="000000"/>
              </w:rPr>
            </w:pPr>
          </w:p>
          <w:p w:rsidR="00927251" w:rsidRDefault="00927251" w:rsidP="00927251">
            <w:pPr>
              <w:spacing w:after="0" w:line="240" w:lineRule="auto"/>
              <w:rPr>
                <w:rFonts w:ascii="Calibri" w:eastAsia="Times New Roman" w:hAnsi="Calibri" w:cs="Times New Roman"/>
                <w:b/>
                <w:bCs/>
                <w:color w:val="000000"/>
              </w:rPr>
            </w:pPr>
          </w:p>
          <w:p w:rsidR="00927251" w:rsidRDefault="00927251" w:rsidP="00927251">
            <w:pPr>
              <w:spacing w:after="0" w:line="240" w:lineRule="auto"/>
              <w:rPr>
                <w:rFonts w:ascii="Calibri" w:eastAsia="Times New Roman" w:hAnsi="Calibri" w:cs="Times New Roman"/>
                <w:b/>
                <w:bCs/>
                <w:color w:val="000000"/>
              </w:rPr>
            </w:pPr>
          </w:p>
          <w:p w:rsidR="00927251" w:rsidRDefault="00927251" w:rsidP="00927251">
            <w:pPr>
              <w:spacing w:after="0" w:line="240" w:lineRule="auto"/>
              <w:rPr>
                <w:rFonts w:ascii="Calibri" w:eastAsia="Times New Roman" w:hAnsi="Calibri" w:cs="Times New Roman"/>
                <w:b/>
                <w:bCs/>
                <w:color w:val="000000"/>
              </w:rPr>
            </w:pPr>
          </w:p>
          <w:p w:rsidR="00927251" w:rsidRPr="002F730B" w:rsidRDefault="00927251" w:rsidP="00927251">
            <w:pPr>
              <w:spacing w:after="0" w:line="240" w:lineRule="auto"/>
              <w:rPr>
                <w:rFonts w:ascii="Calibri" w:eastAsia="Times New Roman" w:hAnsi="Calibri" w:cs="Times New Roman"/>
                <w:b/>
                <w:bCs/>
                <w:color w:val="000000"/>
              </w:rPr>
            </w:pPr>
            <w:r>
              <w:rPr>
                <w:rFonts w:ascii="Times New Roman" w:hAnsi="Times New Roman" w:cs="Times New Roman"/>
                <w:sz w:val="24"/>
                <w:szCs w:val="24"/>
              </w:rPr>
              <w:t>S</w:t>
            </w:r>
            <w:r w:rsidRPr="00732002">
              <w:rPr>
                <w:rFonts w:ascii="Times New Roman" w:hAnsi="Times New Roman" w:cs="Times New Roman"/>
                <w:sz w:val="24"/>
                <w:szCs w:val="24"/>
              </w:rPr>
              <w:t>ometimes referred to by words like fidelity or constancy</w:t>
            </w:r>
          </w:p>
        </w:tc>
        <w:tc>
          <w:tcPr>
            <w:tcW w:w="3257" w:type="dxa"/>
            <w:shd w:val="clear" w:color="auto" w:fill="auto"/>
          </w:tcPr>
          <w:p w:rsidR="00927251" w:rsidRPr="002F730B" w:rsidRDefault="00927251" w:rsidP="00927251">
            <w:pPr>
              <w:spacing w:after="0" w:line="240" w:lineRule="auto"/>
              <w:jc w:val="center"/>
              <w:rPr>
                <w:rFonts w:ascii="Calibri" w:eastAsia="Times New Roman" w:hAnsi="Calibri" w:cs="Times New Roman"/>
                <w:b/>
                <w:bCs/>
                <w:color w:val="000000"/>
              </w:rPr>
            </w:pPr>
          </w:p>
        </w:tc>
        <w:tc>
          <w:tcPr>
            <w:tcW w:w="3281" w:type="dxa"/>
            <w:shd w:val="clear" w:color="auto" w:fill="auto"/>
          </w:tcPr>
          <w:p w:rsidR="00927251" w:rsidRPr="002F730B" w:rsidRDefault="00927251" w:rsidP="00927251">
            <w:pPr>
              <w:spacing w:after="0" w:line="240" w:lineRule="auto"/>
              <w:jc w:val="center"/>
              <w:rPr>
                <w:rFonts w:ascii="Calibri" w:eastAsia="Times New Roman" w:hAnsi="Calibri" w:cs="Times New Roman"/>
                <w:b/>
                <w:bCs/>
                <w:color w:val="000000"/>
              </w:rPr>
            </w:pPr>
          </w:p>
        </w:tc>
      </w:tr>
    </w:tbl>
    <w:p w:rsidR="00927251" w:rsidRDefault="00927251" w:rsidP="002F730B">
      <w:pPr>
        <w:spacing w:after="0"/>
        <w:rPr>
          <w:rFonts w:ascii="Times New Roman" w:hAnsi="Times New Roman" w:cs="Times New Roman"/>
          <w:b/>
          <w:sz w:val="24"/>
          <w:szCs w:val="24"/>
        </w:rPr>
      </w:pPr>
    </w:p>
    <w:p w:rsidR="00A47437" w:rsidRPr="00927251" w:rsidRDefault="00A47437" w:rsidP="00927251">
      <w:pPr>
        <w:spacing w:after="0"/>
        <w:rPr>
          <w:rFonts w:ascii="Times New Roman" w:hAnsi="Times New Roman" w:cs="Times New Roman"/>
          <w:sz w:val="24"/>
          <w:szCs w:val="24"/>
        </w:rPr>
      </w:pPr>
      <w:r w:rsidRPr="00927251">
        <w:rPr>
          <w:rFonts w:ascii="Times New Roman" w:hAnsi="Times New Roman" w:cs="Times New Roman"/>
          <w:b/>
          <w:sz w:val="24"/>
          <w:szCs w:val="24"/>
        </w:rPr>
        <w:lastRenderedPageBreak/>
        <w:t xml:space="preserve">The Communicable Attributes </w:t>
      </w:r>
      <w:proofErr w:type="gramStart"/>
      <w:r w:rsidRPr="00927251">
        <w:rPr>
          <w:rFonts w:ascii="Times New Roman" w:hAnsi="Times New Roman" w:cs="Times New Roman"/>
          <w:sz w:val="24"/>
          <w:szCs w:val="24"/>
        </w:rPr>
        <w:t>-  These</w:t>
      </w:r>
      <w:proofErr w:type="gramEnd"/>
      <w:r w:rsidRPr="00927251">
        <w:rPr>
          <w:rFonts w:ascii="Times New Roman" w:hAnsi="Times New Roman" w:cs="Times New Roman"/>
          <w:sz w:val="24"/>
          <w:szCs w:val="24"/>
        </w:rPr>
        <w:t xml:space="preserve"> are the attributes that not only tell us more of what God is like, but also give us a pattern for life, for these are the ways in which God wants us to be like Him. </w:t>
      </w:r>
    </w:p>
    <w:tbl>
      <w:tblPr>
        <w:tblW w:w="10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450"/>
        <w:gridCol w:w="3194"/>
        <w:gridCol w:w="3218"/>
      </w:tblGrid>
      <w:tr w:rsidR="00927251" w:rsidRPr="002F730B" w:rsidTr="00927251">
        <w:trPr>
          <w:trHeight w:val="595"/>
        </w:trPr>
        <w:tc>
          <w:tcPr>
            <w:tcW w:w="1685" w:type="dxa"/>
            <w:shd w:val="clear" w:color="auto" w:fill="auto"/>
            <w:hideMark/>
          </w:tcPr>
          <w:p w:rsidR="002F730B" w:rsidRPr="002F730B" w:rsidRDefault="002F730B" w:rsidP="005F4EFB">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Attribute</w:t>
            </w:r>
          </w:p>
        </w:tc>
        <w:tc>
          <w:tcPr>
            <w:tcW w:w="2450" w:type="dxa"/>
            <w:shd w:val="clear" w:color="auto" w:fill="auto"/>
            <w:hideMark/>
          </w:tcPr>
          <w:p w:rsidR="002F730B" w:rsidRPr="002F730B" w:rsidRDefault="002F730B" w:rsidP="005F4EFB">
            <w:pPr>
              <w:spacing w:after="0" w:line="240" w:lineRule="auto"/>
              <w:jc w:val="center"/>
              <w:rPr>
                <w:rFonts w:ascii="Calibri" w:eastAsia="Times New Roman" w:hAnsi="Calibri" w:cs="Times New Roman"/>
                <w:b/>
                <w:bCs/>
                <w:color w:val="000000"/>
              </w:rPr>
            </w:pPr>
            <w:r w:rsidRPr="002F730B">
              <w:rPr>
                <w:rFonts w:ascii="Calibri" w:eastAsia="Times New Roman" w:hAnsi="Calibri" w:cs="Times New Roman"/>
                <w:b/>
                <w:bCs/>
                <w:color w:val="000000"/>
              </w:rPr>
              <w:t>Description</w:t>
            </w:r>
          </w:p>
        </w:tc>
        <w:tc>
          <w:tcPr>
            <w:tcW w:w="3194" w:type="dxa"/>
            <w:shd w:val="clear" w:color="auto" w:fill="auto"/>
            <w:hideMark/>
          </w:tcPr>
          <w:p w:rsidR="002F730B" w:rsidRDefault="002F730B" w:rsidP="005F4EFB">
            <w:pPr>
              <w:spacing w:after="0" w:line="240" w:lineRule="auto"/>
              <w:jc w:val="center"/>
              <w:rPr>
                <w:rFonts w:ascii="Calibri" w:eastAsia="Times New Roman" w:hAnsi="Calibri" w:cs="Times New Roman"/>
                <w:b/>
                <w:bCs/>
                <w:color w:val="000000"/>
              </w:rPr>
            </w:pPr>
            <w:r w:rsidRPr="002F730B">
              <w:rPr>
                <w:rFonts w:ascii="Calibri" w:eastAsia="Times New Roman" w:hAnsi="Calibri" w:cs="Times New Roman"/>
                <w:b/>
                <w:bCs/>
                <w:color w:val="000000"/>
              </w:rPr>
              <w:t>Significance</w:t>
            </w:r>
          </w:p>
          <w:p w:rsidR="002F730B" w:rsidRPr="002F730B" w:rsidRDefault="002F730B" w:rsidP="005F4EFB">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(How does this apply to you?)</w:t>
            </w:r>
          </w:p>
        </w:tc>
        <w:tc>
          <w:tcPr>
            <w:tcW w:w="3218" w:type="dxa"/>
            <w:shd w:val="clear" w:color="auto" w:fill="auto"/>
            <w:hideMark/>
          </w:tcPr>
          <w:p w:rsidR="002F730B" w:rsidRDefault="002F730B" w:rsidP="005F4EFB">
            <w:pPr>
              <w:spacing w:after="0" w:line="240" w:lineRule="auto"/>
              <w:jc w:val="center"/>
              <w:rPr>
                <w:rFonts w:ascii="Calibri" w:eastAsia="Times New Roman" w:hAnsi="Calibri" w:cs="Times New Roman"/>
                <w:b/>
                <w:bCs/>
                <w:color w:val="000000"/>
              </w:rPr>
            </w:pPr>
            <w:r w:rsidRPr="002F730B">
              <w:rPr>
                <w:rFonts w:ascii="Calibri" w:eastAsia="Times New Roman" w:hAnsi="Calibri" w:cs="Times New Roman"/>
                <w:b/>
                <w:bCs/>
                <w:color w:val="000000"/>
              </w:rPr>
              <w:t>Importance</w:t>
            </w:r>
          </w:p>
          <w:p w:rsidR="002F730B" w:rsidRPr="002F730B" w:rsidRDefault="002F730B" w:rsidP="005F4EFB">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(What is the danger of taking away from this doctrine)</w:t>
            </w:r>
          </w:p>
        </w:tc>
      </w:tr>
      <w:tr w:rsidR="002F730B" w:rsidRPr="002F730B" w:rsidTr="00927251">
        <w:trPr>
          <w:trHeight w:val="10432"/>
        </w:trPr>
        <w:tc>
          <w:tcPr>
            <w:tcW w:w="1685" w:type="dxa"/>
            <w:shd w:val="clear" w:color="auto" w:fill="auto"/>
          </w:tcPr>
          <w:p w:rsidR="002F730B" w:rsidRDefault="002F730B" w:rsidP="005F4EFB">
            <w:pPr>
              <w:pBdr>
                <w:bottom w:val="single" w:sz="12" w:space="1" w:color="auto"/>
              </w:pBdr>
              <w:spacing w:after="0" w:line="240" w:lineRule="auto"/>
              <w:jc w:val="center"/>
              <w:rPr>
                <w:rFonts w:ascii="Calibri" w:eastAsia="Times New Roman" w:hAnsi="Calibri" w:cs="Times New Roman"/>
                <w:b/>
                <w:bCs/>
                <w:color w:val="000000"/>
              </w:rPr>
            </w:pPr>
          </w:p>
          <w:p w:rsidR="00927251" w:rsidRDefault="00927251" w:rsidP="005F4EFB">
            <w:pPr>
              <w:pBdr>
                <w:bottom w:val="single" w:sz="12" w:space="1" w:color="auto"/>
              </w:pBdr>
              <w:spacing w:after="0" w:line="240" w:lineRule="auto"/>
              <w:jc w:val="center"/>
              <w:rPr>
                <w:rFonts w:ascii="Calibri" w:eastAsia="Times New Roman" w:hAnsi="Calibri" w:cs="Times New Roman"/>
                <w:b/>
                <w:bCs/>
                <w:color w:val="000000"/>
              </w:rPr>
            </w:pPr>
          </w:p>
          <w:p w:rsidR="00927251" w:rsidRDefault="00927251" w:rsidP="005F4EFB">
            <w:pPr>
              <w:spacing w:after="0" w:line="240" w:lineRule="auto"/>
              <w:jc w:val="center"/>
              <w:rPr>
                <w:rFonts w:ascii="Calibri" w:eastAsia="Times New Roman" w:hAnsi="Calibri" w:cs="Times New Roman"/>
                <w:b/>
                <w:bCs/>
                <w:color w:val="000000"/>
              </w:rPr>
            </w:pPr>
          </w:p>
          <w:p w:rsidR="00927251" w:rsidRDefault="00927251" w:rsidP="005F4EFB">
            <w:pPr>
              <w:spacing w:after="0" w:line="240" w:lineRule="auto"/>
              <w:jc w:val="center"/>
              <w:rPr>
                <w:rFonts w:ascii="Calibri" w:eastAsia="Times New Roman" w:hAnsi="Calibri" w:cs="Times New Roman"/>
                <w:b/>
                <w:bCs/>
                <w:color w:val="000000"/>
              </w:rPr>
            </w:pPr>
          </w:p>
          <w:p w:rsidR="00927251" w:rsidRDefault="00927251" w:rsidP="005F4EFB">
            <w:pPr>
              <w:spacing w:after="0" w:line="240" w:lineRule="auto"/>
              <w:jc w:val="center"/>
              <w:rPr>
                <w:rFonts w:ascii="Calibri" w:eastAsia="Times New Roman" w:hAnsi="Calibri" w:cs="Times New Roman"/>
                <w:b/>
                <w:bCs/>
                <w:color w:val="000000"/>
              </w:rPr>
            </w:pPr>
          </w:p>
          <w:p w:rsidR="00927251" w:rsidRDefault="00927251" w:rsidP="005F4EFB">
            <w:pPr>
              <w:spacing w:after="0" w:line="240" w:lineRule="auto"/>
              <w:jc w:val="center"/>
              <w:rPr>
                <w:rFonts w:ascii="Calibri" w:eastAsia="Times New Roman" w:hAnsi="Calibri" w:cs="Times New Roman"/>
                <w:b/>
                <w:bCs/>
                <w:color w:val="000000"/>
              </w:rPr>
            </w:pPr>
          </w:p>
          <w:p w:rsidR="00927251" w:rsidRDefault="00927251" w:rsidP="005F4EFB">
            <w:pPr>
              <w:spacing w:after="0" w:line="240" w:lineRule="auto"/>
              <w:jc w:val="center"/>
              <w:rPr>
                <w:rFonts w:ascii="Calibri" w:eastAsia="Times New Roman" w:hAnsi="Calibri" w:cs="Times New Roman"/>
                <w:b/>
                <w:bCs/>
                <w:color w:val="000000"/>
              </w:rPr>
            </w:pPr>
          </w:p>
          <w:p w:rsidR="00927251" w:rsidRDefault="00927251" w:rsidP="005F4EFB">
            <w:pPr>
              <w:spacing w:after="0" w:line="240" w:lineRule="auto"/>
              <w:jc w:val="center"/>
              <w:rPr>
                <w:rFonts w:ascii="Calibri" w:eastAsia="Times New Roman" w:hAnsi="Calibri" w:cs="Times New Roman"/>
                <w:b/>
                <w:bCs/>
                <w:color w:val="000000"/>
              </w:rPr>
            </w:pPr>
          </w:p>
          <w:p w:rsidR="00927251" w:rsidRDefault="00927251" w:rsidP="005F4EFB">
            <w:pPr>
              <w:spacing w:after="0" w:line="240" w:lineRule="auto"/>
              <w:jc w:val="center"/>
              <w:rPr>
                <w:rFonts w:ascii="Calibri" w:eastAsia="Times New Roman" w:hAnsi="Calibri" w:cs="Times New Roman"/>
                <w:b/>
                <w:bCs/>
                <w:color w:val="000000"/>
              </w:rPr>
            </w:pPr>
          </w:p>
          <w:p w:rsidR="00927251" w:rsidRDefault="00927251" w:rsidP="005F4EFB">
            <w:pPr>
              <w:spacing w:after="0" w:line="240" w:lineRule="auto"/>
              <w:jc w:val="center"/>
              <w:rPr>
                <w:rFonts w:ascii="Calibri" w:eastAsia="Times New Roman" w:hAnsi="Calibri" w:cs="Times New Roman"/>
                <w:b/>
                <w:bCs/>
                <w:color w:val="000000"/>
              </w:rPr>
            </w:pPr>
          </w:p>
          <w:p w:rsidR="00927251" w:rsidRDefault="00927251" w:rsidP="005F4EFB">
            <w:pPr>
              <w:spacing w:after="0" w:line="240" w:lineRule="auto"/>
              <w:jc w:val="center"/>
              <w:rPr>
                <w:rFonts w:ascii="Calibri" w:eastAsia="Times New Roman" w:hAnsi="Calibri" w:cs="Times New Roman"/>
                <w:b/>
                <w:bCs/>
                <w:color w:val="000000"/>
              </w:rPr>
            </w:pPr>
          </w:p>
          <w:p w:rsidR="00927251" w:rsidRDefault="00927251" w:rsidP="005F4EFB">
            <w:pPr>
              <w:spacing w:after="0" w:line="240" w:lineRule="auto"/>
              <w:jc w:val="center"/>
              <w:rPr>
                <w:rFonts w:ascii="Calibri" w:eastAsia="Times New Roman" w:hAnsi="Calibri" w:cs="Times New Roman"/>
                <w:b/>
                <w:bCs/>
                <w:color w:val="000000"/>
              </w:rPr>
            </w:pPr>
          </w:p>
          <w:p w:rsidR="00927251" w:rsidRDefault="00927251" w:rsidP="005F4EFB">
            <w:pPr>
              <w:spacing w:after="0" w:line="240" w:lineRule="auto"/>
              <w:jc w:val="center"/>
              <w:rPr>
                <w:rFonts w:ascii="Calibri" w:eastAsia="Times New Roman" w:hAnsi="Calibri" w:cs="Times New Roman"/>
                <w:b/>
                <w:bCs/>
                <w:color w:val="000000"/>
              </w:rPr>
            </w:pPr>
          </w:p>
          <w:p w:rsidR="00927251" w:rsidRDefault="00927251" w:rsidP="005F4EFB">
            <w:pPr>
              <w:spacing w:after="0" w:line="240" w:lineRule="auto"/>
              <w:jc w:val="center"/>
              <w:rPr>
                <w:rFonts w:ascii="Calibri" w:eastAsia="Times New Roman" w:hAnsi="Calibri" w:cs="Times New Roman"/>
                <w:b/>
                <w:bCs/>
                <w:color w:val="000000"/>
              </w:rPr>
            </w:pPr>
          </w:p>
          <w:p w:rsidR="00927251" w:rsidRDefault="00927251" w:rsidP="00927251">
            <w:pPr>
              <w:spacing w:after="0" w:line="240" w:lineRule="auto"/>
              <w:rPr>
                <w:rFonts w:ascii="Calibri" w:eastAsia="Times New Roman" w:hAnsi="Calibri" w:cs="Times New Roman"/>
                <w:b/>
                <w:bCs/>
                <w:color w:val="000000"/>
              </w:rPr>
            </w:pPr>
          </w:p>
          <w:p w:rsidR="00927251" w:rsidRDefault="00927251" w:rsidP="005F4EFB">
            <w:pPr>
              <w:spacing w:after="0" w:line="240" w:lineRule="auto"/>
              <w:jc w:val="center"/>
              <w:rPr>
                <w:rFonts w:ascii="Calibri" w:eastAsia="Times New Roman" w:hAnsi="Calibri" w:cs="Times New Roman"/>
                <w:b/>
                <w:bCs/>
                <w:color w:val="000000"/>
              </w:rPr>
            </w:pPr>
          </w:p>
          <w:p w:rsidR="00927251" w:rsidRDefault="00927251" w:rsidP="005F4EFB">
            <w:pPr>
              <w:spacing w:after="0" w:line="240" w:lineRule="auto"/>
              <w:jc w:val="center"/>
              <w:rPr>
                <w:rFonts w:ascii="Calibri" w:eastAsia="Times New Roman" w:hAnsi="Calibri" w:cs="Times New Roman"/>
                <w:b/>
                <w:bCs/>
                <w:color w:val="000000"/>
              </w:rPr>
            </w:pPr>
          </w:p>
          <w:p w:rsidR="00927251" w:rsidRDefault="00927251" w:rsidP="005F4EFB">
            <w:pPr>
              <w:spacing w:after="0" w:line="240" w:lineRule="auto"/>
              <w:jc w:val="center"/>
              <w:rPr>
                <w:rFonts w:ascii="Calibri" w:eastAsia="Times New Roman" w:hAnsi="Calibri" w:cs="Times New Roman"/>
                <w:b/>
                <w:bCs/>
                <w:color w:val="000000"/>
              </w:rPr>
            </w:pPr>
          </w:p>
          <w:p w:rsidR="00927251" w:rsidRDefault="00927251" w:rsidP="005F4EFB">
            <w:pPr>
              <w:pBdr>
                <w:bottom w:val="single" w:sz="12" w:space="1" w:color="auto"/>
              </w:pBdr>
              <w:spacing w:after="0" w:line="240" w:lineRule="auto"/>
              <w:jc w:val="center"/>
              <w:rPr>
                <w:rFonts w:ascii="Calibri" w:eastAsia="Times New Roman" w:hAnsi="Calibri" w:cs="Times New Roman"/>
                <w:b/>
                <w:bCs/>
                <w:color w:val="000000"/>
              </w:rPr>
            </w:pPr>
          </w:p>
          <w:p w:rsidR="00927251" w:rsidRPr="002F730B" w:rsidRDefault="00927251" w:rsidP="005F4EFB">
            <w:pPr>
              <w:spacing w:after="0" w:line="240" w:lineRule="auto"/>
              <w:jc w:val="center"/>
              <w:rPr>
                <w:rFonts w:ascii="Calibri" w:eastAsia="Times New Roman" w:hAnsi="Calibri" w:cs="Times New Roman"/>
                <w:b/>
                <w:bCs/>
                <w:color w:val="000000"/>
              </w:rPr>
            </w:pPr>
          </w:p>
        </w:tc>
        <w:tc>
          <w:tcPr>
            <w:tcW w:w="2450" w:type="dxa"/>
            <w:shd w:val="clear" w:color="auto" w:fill="auto"/>
          </w:tcPr>
          <w:p w:rsidR="00927251" w:rsidRDefault="00927251" w:rsidP="00927251">
            <w:pPr>
              <w:spacing w:after="0" w:line="240" w:lineRule="auto"/>
              <w:rPr>
                <w:rFonts w:ascii="Times New Roman" w:hAnsi="Times New Roman" w:cs="Times New Roman"/>
                <w:sz w:val="24"/>
                <w:szCs w:val="24"/>
              </w:rPr>
            </w:pPr>
            <w:r w:rsidRPr="00927251">
              <w:rPr>
                <w:rFonts w:ascii="Times New Roman" w:hAnsi="Times New Roman" w:cs="Times New Roman"/>
                <w:sz w:val="24"/>
                <w:szCs w:val="24"/>
              </w:rPr>
              <w:t xml:space="preserve">This word, in both noun and adjective form, is clearly fundamental to the biblical view of God, especially in the OT. There are perhaps four branches from the root of holiness </w:t>
            </w:r>
          </w:p>
          <w:p w:rsidR="00927251" w:rsidRDefault="00927251" w:rsidP="00927251">
            <w:pPr>
              <w:spacing w:after="0" w:line="240" w:lineRule="auto"/>
              <w:rPr>
                <w:rFonts w:ascii="Times New Roman" w:hAnsi="Times New Roman" w:cs="Times New Roman"/>
                <w:sz w:val="24"/>
                <w:szCs w:val="24"/>
              </w:rPr>
            </w:pPr>
          </w:p>
          <w:p w:rsidR="00927251" w:rsidRDefault="00927251" w:rsidP="00927251">
            <w:pPr>
              <w:spacing w:after="0" w:line="240" w:lineRule="auto"/>
              <w:rPr>
                <w:rFonts w:ascii="Times New Roman" w:hAnsi="Times New Roman" w:cs="Times New Roman"/>
                <w:sz w:val="24"/>
                <w:szCs w:val="24"/>
              </w:rPr>
            </w:pPr>
          </w:p>
          <w:p w:rsidR="00927251" w:rsidRDefault="00927251" w:rsidP="00927251">
            <w:pPr>
              <w:spacing w:after="0" w:line="240" w:lineRule="auto"/>
              <w:rPr>
                <w:rFonts w:ascii="Times New Roman" w:hAnsi="Times New Roman" w:cs="Times New Roman"/>
                <w:sz w:val="24"/>
                <w:szCs w:val="24"/>
              </w:rPr>
            </w:pPr>
          </w:p>
          <w:p w:rsidR="00927251" w:rsidRDefault="00927251" w:rsidP="00927251">
            <w:pPr>
              <w:spacing w:after="0" w:line="240" w:lineRule="auto"/>
              <w:rPr>
                <w:rFonts w:ascii="Times New Roman" w:hAnsi="Times New Roman" w:cs="Times New Roman"/>
                <w:sz w:val="24"/>
                <w:szCs w:val="24"/>
              </w:rPr>
            </w:pPr>
          </w:p>
          <w:p w:rsidR="00927251" w:rsidRDefault="00927251" w:rsidP="00927251">
            <w:pPr>
              <w:spacing w:after="0" w:line="240" w:lineRule="auto"/>
              <w:rPr>
                <w:rFonts w:ascii="Times New Roman" w:hAnsi="Times New Roman" w:cs="Times New Roman"/>
                <w:sz w:val="24"/>
                <w:szCs w:val="24"/>
              </w:rPr>
            </w:pPr>
          </w:p>
          <w:p w:rsidR="00927251" w:rsidRDefault="00927251" w:rsidP="00927251">
            <w:pPr>
              <w:spacing w:after="0" w:line="240" w:lineRule="auto"/>
              <w:rPr>
                <w:rFonts w:ascii="Times New Roman" w:hAnsi="Times New Roman" w:cs="Times New Roman"/>
                <w:sz w:val="24"/>
                <w:szCs w:val="24"/>
              </w:rPr>
            </w:pPr>
          </w:p>
          <w:p w:rsidR="00927251" w:rsidRPr="00927251" w:rsidRDefault="00927251" w:rsidP="00927251">
            <w:pPr>
              <w:spacing w:after="0" w:line="240" w:lineRule="auto"/>
              <w:rPr>
                <w:rFonts w:ascii="Times New Roman" w:hAnsi="Times New Roman" w:cs="Times New Roman"/>
                <w:sz w:val="24"/>
                <w:szCs w:val="24"/>
              </w:rPr>
            </w:pPr>
          </w:p>
          <w:p w:rsidR="002F730B" w:rsidRDefault="002F730B" w:rsidP="005F4EFB">
            <w:pPr>
              <w:spacing w:after="0" w:line="240" w:lineRule="auto"/>
              <w:jc w:val="center"/>
              <w:rPr>
                <w:rFonts w:ascii="Calibri" w:eastAsia="Times New Roman" w:hAnsi="Calibri" w:cs="Times New Roman"/>
                <w:b/>
                <w:bCs/>
                <w:color w:val="000000"/>
              </w:rPr>
            </w:pPr>
          </w:p>
          <w:p w:rsidR="00927251" w:rsidRPr="002F730B" w:rsidRDefault="00927251" w:rsidP="00927251">
            <w:pPr>
              <w:spacing w:after="0" w:line="240" w:lineRule="auto"/>
              <w:rPr>
                <w:rFonts w:ascii="Calibri" w:eastAsia="Times New Roman" w:hAnsi="Calibri" w:cs="Times New Roman"/>
                <w:b/>
                <w:bCs/>
                <w:color w:val="000000"/>
              </w:rPr>
            </w:pPr>
            <w:r w:rsidRPr="00732002">
              <w:rPr>
                <w:rFonts w:ascii="Times New Roman" w:hAnsi="Times New Roman" w:cs="Times New Roman"/>
                <w:sz w:val="24"/>
                <w:szCs w:val="24"/>
              </w:rPr>
              <w:t>The quality most associated with God is love, (but it must not be disassociated from holiness). From the root of love, we see 4 branches.</w:t>
            </w:r>
          </w:p>
        </w:tc>
        <w:tc>
          <w:tcPr>
            <w:tcW w:w="3194" w:type="dxa"/>
            <w:shd w:val="clear" w:color="auto" w:fill="auto"/>
          </w:tcPr>
          <w:p w:rsidR="002F730B" w:rsidRPr="002F730B" w:rsidRDefault="002F730B" w:rsidP="005F4EFB">
            <w:pPr>
              <w:spacing w:after="0" w:line="240" w:lineRule="auto"/>
              <w:jc w:val="center"/>
              <w:rPr>
                <w:rFonts w:ascii="Calibri" w:eastAsia="Times New Roman" w:hAnsi="Calibri" w:cs="Times New Roman"/>
                <w:b/>
                <w:bCs/>
                <w:color w:val="000000"/>
              </w:rPr>
            </w:pPr>
          </w:p>
        </w:tc>
        <w:tc>
          <w:tcPr>
            <w:tcW w:w="3218" w:type="dxa"/>
            <w:shd w:val="clear" w:color="auto" w:fill="auto"/>
          </w:tcPr>
          <w:p w:rsidR="002F730B" w:rsidRPr="002F730B" w:rsidRDefault="002F730B" w:rsidP="005F4EFB">
            <w:pPr>
              <w:spacing w:after="0" w:line="240" w:lineRule="auto"/>
              <w:jc w:val="center"/>
              <w:rPr>
                <w:rFonts w:ascii="Calibri" w:eastAsia="Times New Roman" w:hAnsi="Calibri" w:cs="Times New Roman"/>
                <w:b/>
                <w:bCs/>
                <w:color w:val="000000"/>
              </w:rPr>
            </w:pPr>
          </w:p>
        </w:tc>
      </w:tr>
    </w:tbl>
    <w:p w:rsidR="00927251" w:rsidRDefault="00927251">
      <w:pPr>
        <w:rPr>
          <w:rFonts w:ascii="Times New Roman" w:hAnsi="Times New Roman" w:cs="Times New Roman"/>
          <w:sz w:val="24"/>
          <w:szCs w:val="24"/>
        </w:rPr>
      </w:pPr>
    </w:p>
    <w:p w:rsidR="00927251" w:rsidRPr="00732002" w:rsidRDefault="00927251">
      <w:pPr>
        <w:rPr>
          <w:rFonts w:ascii="Times New Roman" w:hAnsi="Times New Roman" w:cs="Times New Roman"/>
          <w:sz w:val="24"/>
          <w:szCs w:val="24"/>
        </w:rPr>
      </w:pPr>
      <w:r w:rsidRPr="00927251">
        <w:rPr>
          <w:rFonts w:ascii="Times New Roman" w:hAnsi="Times New Roman" w:cs="Times New Roman"/>
          <w:b/>
          <w:sz w:val="24"/>
          <w:szCs w:val="24"/>
        </w:rPr>
        <w:t>Conclusion:</w:t>
      </w:r>
      <w:r>
        <w:rPr>
          <w:rFonts w:ascii="Times New Roman" w:hAnsi="Times New Roman" w:cs="Times New Roman"/>
          <w:sz w:val="24"/>
          <w:szCs w:val="24"/>
        </w:rPr>
        <w:t xml:space="preserve"> </w:t>
      </w:r>
      <w:r w:rsidRPr="00732002">
        <w:rPr>
          <w:rFonts w:ascii="Times New Roman" w:hAnsi="Times New Roman" w:cs="Times New Roman"/>
          <w:sz w:val="24"/>
          <w:szCs w:val="24"/>
        </w:rPr>
        <w:t xml:space="preserve">All these attributes and more than we can describe are all found marvelously harmonized in the character of God. As God's people, we are called to be like Him, especially in showing </w:t>
      </w:r>
      <w:r w:rsidRPr="00732002">
        <w:rPr>
          <w:rFonts w:ascii="Times New Roman" w:hAnsi="Times New Roman" w:cs="Times New Roman"/>
          <w:b/>
          <w:sz w:val="24"/>
          <w:szCs w:val="24"/>
        </w:rPr>
        <w:t>His love (John 13:34) and His holiness (I Pet. 1:15).</w:t>
      </w:r>
      <w:r w:rsidRPr="00732002">
        <w:rPr>
          <w:rFonts w:ascii="Times New Roman" w:hAnsi="Times New Roman" w:cs="Times New Roman"/>
          <w:sz w:val="24"/>
          <w:szCs w:val="24"/>
        </w:rPr>
        <w:t xml:space="preserve"> May God plant these two roots deep in our hearts to produce </w:t>
      </w:r>
      <w:proofErr w:type="spellStart"/>
      <w:r w:rsidRPr="00732002">
        <w:rPr>
          <w:rFonts w:ascii="Times New Roman" w:hAnsi="Times New Roman" w:cs="Times New Roman"/>
          <w:sz w:val="24"/>
          <w:szCs w:val="24"/>
        </w:rPr>
        <w:t>Christlike</w:t>
      </w:r>
      <w:proofErr w:type="spellEnd"/>
      <w:r w:rsidRPr="00732002">
        <w:rPr>
          <w:rFonts w:ascii="Times New Roman" w:hAnsi="Times New Roman" w:cs="Times New Roman"/>
          <w:sz w:val="24"/>
          <w:szCs w:val="24"/>
        </w:rPr>
        <w:t xml:space="preserve"> character in our </w:t>
      </w:r>
      <w:proofErr w:type="gramStart"/>
      <w:r w:rsidRPr="00732002">
        <w:rPr>
          <w:rFonts w:ascii="Times New Roman" w:hAnsi="Times New Roman" w:cs="Times New Roman"/>
          <w:sz w:val="24"/>
          <w:szCs w:val="24"/>
        </w:rPr>
        <w:t>lives.</w:t>
      </w:r>
      <w:proofErr w:type="gramEnd"/>
    </w:p>
    <w:sectPr w:rsidR="00927251" w:rsidRPr="00732002" w:rsidSect="00927251">
      <w:head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6F4" w:rsidRDefault="001416F4" w:rsidP="00A47437">
      <w:pPr>
        <w:spacing w:after="0" w:line="240" w:lineRule="auto"/>
      </w:pPr>
      <w:r>
        <w:separator/>
      </w:r>
    </w:p>
  </w:endnote>
  <w:endnote w:type="continuationSeparator" w:id="0">
    <w:p w:rsidR="001416F4" w:rsidRDefault="001416F4" w:rsidP="00A4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6F4" w:rsidRDefault="001416F4" w:rsidP="00A47437">
      <w:pPr>
        <w:spacing w:after="0" w:line="240" w:lineRule="auto"/>
      </w:pPr>
      <w:r>
        <w:separator/>
      </w:r>
    </w:p>
  </w:footnote>
  <w:footnote w:type="continuationSeparator" w:id="0">
    <w:p w:rsidR="001416F4" w:rsidRDefault="001416F4" w:rsidP="00A47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951836"/>
      <w:docPartObj>
        <w:docPartGallery w:val="Page Numbers (Top of Page)"/>
        <w:docPartUnique/>
      </w:docPartObj>
    </w:sdtPr>
    <w:sdtEndPr>
      <w:rPr>
        <w:noProof/>
      </w:rPr>
    </w:sdtEndPr>
    <w:sdtContent>
      <w:p w:rsidR="00732002" w:rsidRDefault="00732002">
        <w:pPr>
          <w:pStyle w:val="Header"/>
          <w:jc w:val="right"/>
        </w:pPr>
        <w:r>
          <w:fldChar w:fldCharType="begin"/>
        </w:r>
        <w:r>
          <w:instrText xml:space="preserve"> PAGE   \* MERGEFORMAT </w:instrText>
        </w:r>
        <w:r>
          <w:fldChar w:fldCharType="separate"/>
        </w:r>
        <w:r w:rsidR="004212B2">
          <w:rPr>
            <w:noProof/>
          </w:rPr>
          <w:t>3</w:t>
        </w:r>
        <w:r>
          <w:rPr>
            <w:noProof/>
          </w:rPr>
          <w:fldChar w:fldCharType="end"/>
        </w:r>
      </w:p>
    </w:sdtContent>
  </w:sdt>
  <w:p w:rsidR="00732002" w:rsidRDefault="007320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C562B"/>
    <w:multiLevelType w:val="hybridMultilevel"/>
    <w:tmpl w:val="CDC6A746"/>
    <w:lvl w:ilvl="0" w:tplc="A43ACC3C">
      <w:start w:val="1"/>
      <w:numFmt w:val="decimal"/>
      <w:lvlText w:val="(%1)"/>
      <w:lvlJc w:val="left"/>
      <w:pPr>
        <w:ind w:left="120" w:hanging="341"/>
        <w:jc w:val="left"/>
      </w:pPr>
      <w:rPr>
        <w:rFonts w:ascii="Times New Roman" w:eastAsia="Times New Roman" w:hAnsi="Times New Roman" w:cs="Times New Roman" w:hint="default"/>
        <w:spacing w:val="-3"/>
        <w:w w:val="99"/>
        <w:sz w:val="24"/>
        <w:szCs w:val="24"/>
      </w:rPr>
    </w:lvl>
    <w:lvl w:ilvl="1" w:tplc="8E0A9B54">
      <w:start w:val="1"/>
      <w:numFmt w:val="bullet"/>
      <w:lvlText w:val="•"/>
      <w:lvlJc w:val="left"/>
      <w:pPr>
        <w:ind w:left="1066" w:hanging="341"/>
      </w:pPr>
      <w:rPr>
        <w:rFonts w:hint="default"/>
      </w:rPr>
    </w:lvl>
    <w:lvl w:ilvl="2" w:tplc="4BFEB232">
      <w:start w:val="1"/>
      <w:numFmt w:val="bullet"/>
      <w:lvlText w:val="•"/>
      <w:lvlJc w:val="left"/>
      <w:pPr>
        <w:ind w:left="2012" w:hanging="341"/>
      </w:pPr>
      <w:rPr>
        <w:rFonts w:hint="default"/>
      </w:rPr>
    </w:lvl>
    <w:lvl w:ilvl="3" w:tplc="C7188A8E">
      <w:start w:val="1"/>
      <w:numFmt w:val="bullet"/>
      <w:lvlText w:val="•"/>
      <w:lvlJc w:val="left"/>
      <w:pPr>
        <w:ind w:left="2958" w:hanging="341"/>
      </w:pPr>
      <w:rPr>
        <w:rFonts w:hint="default"/>
      </w:rPr>
    </w:lvl>
    <w:lvl w:ilvl="4" w:tplc="C99E5FF4">
      <w:start w:val="1"/>
      <w:numFmt w:val="bullet"/>
      <w:lvlText w:val="•"/>
      <w:lvlJc w:val="left"/>
      <w:pPr>
        <w:ind w:left="3904" w:hanging="341"/>
      </w:pPr>
      <w:rPr>
        <w:rFonts w:hint="default"/>
      </w:rPr>
    </w:lvl>
    <w:lvl w:ilvl="5" w:tplc="A0B830E4">
      <w:start w:val="1"/>
      <w:numFmt w:val="bullet"/>
      <w:lvlText w:val="•"/>
      <w:lvlJc w:val="left"/>
      <w:pPr>
        <w:ind w:left="4850" w:hanging="341"/>
      </w:pPr>
      <w:rPr>
        <w:rFonts w:hint="default"/>
      </w:rPr>
    </w:lvl>
    <w:lvl w:ilvl="6" w:tplc="132CFC90">
      <w:start w:val="1"/>
      <w:numFmt w:val="bullet"/>
      <w:lvlText w:val="•"/>
      <w:lvlJc w:val="left"/>
      <w:pPr>
        <w:ind w:left="5796" w:hanging="341"/>
      </w:pPr>
      <w:rPr>
        <w:rFonts w:hint="default"/>
      </w:rPr>
    </w:lvl>
    <w:lvl w:ilvl="7" w:tplc="C302BCB2">
      <w:start w:val="1"/>
      <w:numFmt w:val="bullet"/>
      <w:lvlText w:val="•"/>
      <w:lvlJc w:val="left"/>
      <w:pPr>
        <w:ind w:left="6742" w:hanging="341"/>
      </w:pPr>
      <w:rPr>
        <w:rFonts w:hint="default"/>
      </w:rPr>
    </w:lvl>
    <w:lvl w:ilvl="8" w:tplc="760623A4">
      <w:start w:val="1"/>
      <w:numFmt w:val="bullet"/>
      <w:lvlText w:val="•"/>
      <w:lvlJc w:val="left"/>
      <w:pPr>
        <w:ind w:left="7688" w:hanging="341"/>
      </w:pPr>
      <w:rPr>
        <w:rFonts w:hint="default"/>
      </w:rPr>
    </w:lvl>
  </w:abstractNum>
  <w:abstractNum w:abstractNumId="1">
    <w:nsid w:val="2091160A"/>
    <w:multiLevelType w:val="hybridMultilevel"/>
    <w:tmpl w:val="4ED00F4A"/>
    <w:lvl w:ilvl="0" w:tplc="C8D4F1C6">
      <w:start w:val="1"/>
      <w:numFmt w:val="upperRoman"/>
      <w:lvlText w:val="%1."/>
      <w:lvlJc w:val="left"/>
      <w:pPr>
        <w:ind w:left="380" w:hanging="261"/>
        <w:jc w:val="left"/>
      </w:pPr>
      <w:rPr>
        <w:rFonts w:ascii="Times New Roman" w:eastAsia="Times New Roman" w:hAnsi="Times New Roman" w:cs="Times New Roman" w:hint="default"/>
        <w:spacing w:val="-2"/>
        <w:w w:val="99"/>
        <w:sz w:val="24"/>
        <w:szCs w:val="24"/>
      </w:rPr>
    </w:lvl>
    <w:lvl w:ilvl="1" w:tplc="E3609A0A">
      <w:start w:val="1"/>
      <w:numFmt w:val="upperLetter"/>
      <w:lvlText w:val="%2."/>
      <w:lvlJc w:val="left"/>
      <w:pPr>
        <w:ind w:left="120" w:hanging="294"/>
        <w:jc w:val="left"/>
      </w:pPr>
      <w:rPr>
        <w:rFonts w:ascii="Times New Roman" w:eastAsia="Times New Roman" w:hAnsi="Times New Roman" w:cs="Times New Roman" w:hint="default"/>
        <w:w w:val="99"/>
        <w:sz w:val="24"/>
        <w:szCs w:val="24"/>
      </w:rPr>
    </w:lvl>
    <w:lvl w:ilvl="2" w:tplc="067C1B18">
      <w:start w:val="1"/>
      <w:numFmt w:val="bullet"/>
      <w:lvlText w:val="•"/>
      <w:lvlJc w:val="left"/>
      <w:pPr>
        <w:ind w:left="1402" w:hanging="294"/>
      </w:pPr>
      <w:rPr>
        <w:rFonts w:hint="default"/>
      </w:rPr>
    </w:lvl>
    <w:lvl w:ilvl="3" w:tplc="AF4EF79E">
      <w:start w:val="1"/>
      <w:numFmt w:val="bullet"/>
      <w:lvlText w:val="•"/>
      <w:lvlJc w:val="left"/>
      <w:pPr>
        <w:ind w:left="2424" w:hanging="294"/>
      </w:pPr>
      <w:rPr>
        <w:rFonts w:hint="default"/>
      </w:rPr>
    </w:lvl>
    <w:lvl w:ilvl="4" w:tplc="F1DC2948">
      <w:start w:val="1"/>
      <w:numFmt w:val="bullet"/>
      <w:lvlText w:val="•"/>
      <w:lvlJc w:val="left"/>
      <w:pPr>
        <w:ind w:left="3446" w:hanging="294"/>
      </w:pPr>
      <w:rPr>
        <w:rFonts w:hint="default"/>
      </w:rPr>
    </w:lvl>
    <w:lvl w:ilvl="5" w:tplc="162AA8DC">
      <w:start w:val="1"/>
      <w:numFmt w:val="bullet"/>
      <w:lvlText w:val="•"/>
      <w:lvlJc w:val="left"/>
      <w:pPr>
        <w:ind w:left="4468" w:hanging="294"/>
      </w:pPr>
      <w:rPr>
        <w:rFonts w:hint="default"/>
      </w:rPr>
    </w:lvl>
    <w:lvl w:ilvl="6" w:tplc="A5261282">
      <w:start w:val="1"/>
      <w:numFmt w:val="bullet"/>
      <w:lvlText w:val="•"/>
      <w:lvlJc w:val="left"/>
      <w:pPr>
        <w:ind w:left="5491" w:hanging="294"/>
      </w:pPr>
      <w:rPr>
        <w:rFonts w:hint="default"/>
      </w:rPr>
    </w:lvl>
    <w:lvl w:ilvl="7" w:tplc="88C8E216">
      <w:start w:val="1"/>
      <w:numFmt w:val="bullet"/>
      <w:lvlText w:val="•"/>
      <w:lvlJc w:val="left"/>
      <w:pPr>
        <w:ind w:left="6513" w:hanging="294"/>
      </w:pPr>
      <w:rPr>
        <w:rFonts w:hint="default"/>
      </w:rPr>
    </w:lvl>
    <w:lvl w:ilvl="8" w:tplc="078CF750">
      <w:start w:val="1"/>
      <w:numFmt w:val="bullet"/>
      <w:lvlText w:val="•"/>
      <w:lvlJc w:val="left"/>
      <w:pPr>
        <w:ind w:left="7535" w:hanging="294"/>
      </w:pPr>
      <w:rPr>
        <w:rFonts w:hint="default"/>
      </w:rPr>
    </w:lvl>
  </w:abstractNum>
  <w:abstractNum w:abstractNumId="2">
    <w:nsid w:val="398F6A11"/>
    <w:multiLevelType w:val="hybridMultilevel"/>
    <w:tmpl w:val="92A67ED8"/>
    <w:lvl w:ilvl="0" w:tplc="ED24439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AD5814"/>
    <w:multiLevelType w:val="hybridMultilevel"/>
    <w:tmpl w:val="9480811A"/>
    <w:lvl w:ilvl="0" w:tplc="56240D88">
      <w:start w:val="1"/>
      <w:numFmt w:val="decimal"/>
      <w:lvlText w:val="%1."/>
      <w:lvlJc w:val="left"/>
      <w:pPr>
        <w:ind w:left="100" w:hanging="300"/>
        <w:jc w:val="left"/>
      </w:pPr>
      <w:rPr>
        <w:rFonts w:ascii="Times New Roman" w:eastAsia="Times New Roman" w:hAnsi="Times New Roman" w:cs="Times New Roman" w:hint="default"/>
        <w:spacing w:val="-3"/>
        <w:w w:val="99"/>
        <w:sz w:val="24"/>
        <w:szCs w:val="24"/>
      </w:rPr>
    </w:lvl>
    <w:lvl w:ilvl="1" w:tplc="947E3714">
      <w:start w:val="1"/>
      <w:numFmt w:val="bullet"/>
      <w:lvlText w:val="•"/>
      <w:lvlJc w:val="left"/>
      <w:pPr>
        <w:ind w:left="1046" w:hanging="300"/>
      </w:pPr>
      <w:rPr>
        <w:rFonts w:hint="default"/>
      </w:rPr>
    </w:lvl>
    <w:lvl w:ilvl="2" w:tplc="5C78F22E">
      <w:start w:val="1"/>
      <w:numFmt w:val="bullet"/>
      <w:lvlText w:val="•"/>
      <w:lvlJc w:val="left"/>
      <w:pPr>
        <w:ind w:left="1992" w:hanging="300"/>
      </w:pPr>
      <w:rPr>
        <w:rFonts w:hint="default"/>
      </w:rPr>
    </w:lvl>
    <w:lvl w:ilvl="3" w:tplc="9240256E">
      <w:start w:val="1"/>
      <w:numFmt w:val="bullet"/>
      <w:lvlText w:val="•"/>
      <w:lvlJc w:val="left"/>
      <w:pPr>
        <w:ind w:left="2938" w:hanging="300"/>
      </w:pPr>
      <w:rPr>
        <w:rFonts w:hint="default"/>
      </w:rPr>
    </w:lvl>
    <w:lvl w:ilvl="4" w:tplc="4E3CDA04">
      <w:start w:val="1"/>
      <w:numFmt w:val="bullet"/>
      <w:lvlText w:val="•"/>
      <w:lvlJc w:val="left"/>
      <w:pPr>
        <w:ind w:left="3884" w:hanging="300"/>
      </w:pPr>
      <w:rPr>
        <w:rFonts w:hint="default"/>
      </w:rPr>
    </w:lvl>
    <w:lvl w:ilvl="5" w:tplc="7B2EF39A">
      <w:start w:val="1"/>
      <w:numFmt w:val="bullet"/>
      <w:lvlText w:val="•"/>
      <w:lvlJc w:val="left"/>
      <w:pPr>
        <w:ind w:left="4830" w:hanging="300"/>
      </w:pPr>
      <w:rPr>
        <w:rFonts w:hint="default"/>
      </w:rPr>
    </w:lvl>
    <w:lvl w:ilvl="6" w:tplc="1780F850">
      <w:start w:val="1"/>
      <w:numFmt w:val="bullet"/>
      <w:lvlText w:val="•"/>
      <w:lvlJc w:val="left"/>
      <w:pPr>
        <w:ind w:left="5776" w:hanging="300"/>
      </w:pPr>
      <w:rPr>
        <w:rFonts w:hint="default"/>
      </w:rPr>
    </w:lvl>
    <w:lvl w:ilvl="7" w:tplc="9E4405D6">
      <w:start w:val="1"/>
      <w:numFmt w:val="bullet"/>
      <w:lvlText w:val="•"/>
      <w:lvlJc w:val="left"/>
      <w:pPr>
        <w:ind w:left="6722" w:hanging="300"/>
      </w:pPr>
      <w:rPr>
        <w:rFonts w:hint="default"/>
      </w:rPr>
    </w:lvl>
    <w:lvl w:ilvl="8" w:tplc="42866430">
      <w:start w:val="1"/>
      <w:numFmt w:val="bullet"/>
      <w:lvlText w:val="•"/>
      <w:lvlJc w:val="left"/>
      <w:pPr>
        <w:ind w:left="7668" w:hanging="300"/>
      </w:pPr>
      <w:rPr>
        <w:rFonts w:hint="default"/>
      </w:rPr>
    </w:lvl>
  </w:abstractNum>
  <w:abstractNum w:abstractNumId="4">
    <w:nsid w:val="5CE51331"/>
    <w:multiLevelType w:val="hybridMultilevel"/>
    <w:tmpl w:val="C9F2D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F44373"/>
    <w:multiLevelType w:val="hybridMultilevel"/>
    <w:tmpl w:val="997A4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BC2DCE"/>
    <w:multiLevelType w:val="hybridMultilevel"/>
    <w:tmpl w:val="C9D8FD22"/>
    <w:lvl w:ilvl="0" w:tplc="8A209090">
      <w:start w:val="2"/>
      <w:numFmt w:val="upperLetter"/>
      <w:lvlText w:val="%1."/>
      <w:lvlJc w:val="left"/>
      <w:pPr>
        <w:ind w:left="100" w:hanging="341"/>
        <w:jc w:val="left"/>
      </w:pPr>
      <w:rPr>
        <w:rFonts w:ascii="Times New Roman" w:eastAsia="Times New Roman" w:hAnsi="Times New Roman" w:cs="Times New Roman" w:hint="default"/>
        <w:spacing w:val="-3"/>
        <w:w w:val="99"/>
        <w:sz w:val="24"/>
        <w:szCs w:val="24"/>
      </w:rPr>
    </w:lvl>
    <w:lvl w:ilvl="1" w:tplc="6B82B2AE">
      <w:start w:val="1"/>
      <w:numFmt w:val="decimal"/>
      <w:lvlText w:val="%2."/>
      <w:lvlJc w:val="left"/>
      <w:pPr>
        <w:ind w:left="100" w:hanging="300"/>
        <w:jc w:val="left"/>
      </w:pPr>
      <w:rPr>
        <w:rFonts w:ascii="Times New Roman" w:eastAsia="Times New Roman" w:hAnsi="Times New Roman" w:cs="Times New Roman" w:hint="default"/>
        <w:spacing w:val="-3"/>
        <w:w w:val="99"/>
        <w:sz w:val="24"/>
        <w:szCs w:val="24"/>
      </w:rPr>
    </w:lvl>
    <w:lvl w:ilvl="2" w:tplc="4A481858">
      <w:start w:val="1"/>
      <w:numFmt w:val="lowerLetter"/>
      <w:lvlText w:val="%3."/>
      <w:lvlJc w:val="left"/>
      <w:pPr>
        <w:ind w:left="120" w:hanging="227"/>
        <w:jc w:val="left"/>
      </w:pPr>
      <w:rPr>
        <w:rFonts w:ascii="Times New Roman" w:eastAsia="Times New Roman" w:hAnsi="Times New Roman" w:cs="Times New Roman" w:hint="default"/>
        <w:w w:val="100"/>
        <w:sz w:val="24"/>
        <w:szCs w:val="24"/>
      </w:rPr>
    </w:lvl>
    <w:lvl w:ilvl="3" w:tplc="43C2D53A">
      <w:start w:val="1"/>
      <w:numFmt w:val="bullet"/>
      <w:lvlText w:val="•"/>
      <w:lvlJc w:val="left"/>
      <w:pPr>
        <w:ind w:left="2217" w:hanging="227"/>
      </w:pPr>
      <w:rPr>
        <w:rFonts w:hint="default"/>
      </w:rPr>
    </w:lvl>
    <w:lvl w:ilvl="4" w:tplc="D4848BD2">
      <w:start w:val="1"/>
      <w:numFmt w:val="bullet"/>
      <w:lvlText w:val="•"/>
      <w:lvlJc w:val="left"/>
      <w:pPr>
        <w:ind w:left="3266" w:hanging="227"/>
      </w:pPr>
      <w:rPr>
        <w:rFonts w:hint="default"/>
      </w:rPr>
    </w:lvl>
    <w:lvl w:ilvl="5" w:tplc="82741ECC">
      <w:start w:val="1"/>
      <w:numFmt w:val="bullet"/>
      <w:lvlText w:val="•"/>
      <w:lvlJc w:val="left"/>
      <w:pPr>
        <w:ind w:left="4315" w:hanging="227"/>
      </w:pPr>
      <w:rPr>
        <w:rFonts w:hint="default"/>
      </w:rPr>
    </w:lvl>
    <w:lvl w:ilvl="6" w:tplc="CB4233B2">
      <w:start w:val="1"/>
      <w:numFmt w:val="bullet"/>
      <w:lvlText w:val="•"/>
      <w:lvlJc w:val="left"/>
      <w:pPr>
        <w:ind w:left="5364" w:hanging="227"/>
      </w:pPr>
      <w:rPr>
        <w:rFonts w:hint="default"/>
      </w:rPr>
    </w:lvl>
    <w:lvl w:ilvl="7" w:tplc="C5B8DE3E">
      <w:start w:val="1"/>
      <w:numFmt w:val="bullet"/>
      <w:lvlText w:val="•"/>
      <w:lvlJc w:val="left"/>
      <w:pPr>
        <w:ind w:left="6413" w:hanging="227"/>
      </w:pPr>
      <w:rPr>
        <w:rFonts w:hint="default"/>
      </w:rPr>
    </w:lvl>
    <w:lvl w:ilvl="8" w:tplc="8A1CE034">
      <w:start w:val="1"/>
      <w:numFmt w:val="bullet"/>
      <w:lvlText w:val="•"/>
      <w:lvlJc w:val="left"/>
      <w:pPr>
        <w:ind w:left="7462" w:hanging="227"/>
      </w:pPr>
      <w:rPr>
        <w:rFonts w:hint="default"/>
      </w:rPr>
    </w:lvl>
  </w:abstractNum>
  <w:abstractNum w:abstractNumId="7">
    <w:nsid w:val="6F7E08AE"/>
    <w:multiLevelType w:val="hybridMultilevel"/>
    <w:tmpl w:val="FA74CA06"/>
    <w:lvl w:ilvl="0" w:tplc="04090001">
      <w:start w:val="1"/>
      <w:numFmt w:val="bullet"/>
      <w:lvlText w:val=""/>
      <w:lvlJc w:val="left"/>
      <w:pPr>
        <w:ind w:left="720" w:hanging="360"/>
      </w:pPr>
      <w:rPr>
        <w:rFonts w:ascii="Symbol" w:hAnsi="Symbol" w:hint="default"/>
      </w:rPr>
    </w:lvl>
    <w:lvl w:ilvl="1" w:tplc="18A4B2F0">
      <w:start w:val="1"/>
      <w:numFmt w:val="bullet"/>
      <w:lvlText w:val="o"/>
      <w:lvlJc w:val="left"/>
      <w:pPr>
        <w:ind w:left="1440" w:hanging="360"/>
      </w:pPr>
      <w:rPr>
        <w:rFonts w:ascii="Courier New" w:hAnsi="Courier New" w:cs="Courier New" w:hint="default"/>
        <w:color w:val="auto"/>
      </w:rPr>
    </w:lvl>
    <w:lvl w:ilvl="2" w:tplc="071CFB2A">
      <w:start w:val="1"/>
      <w:numFmt w:val="bullet"/>
      <w:lvlText w:val=""/>
      <w:lvlJc w:val="left"/>
      <w:pPr>
        <w:ind w:left="2160" w:hanging="360"/>
      </w:pPr>
      <w:rPr>
        <w:rFonts w:ascii="Wingdings" w:hAnsi="Wingdings" w:hint="default"/>
        <w:color w:val="auto"/>
      </w:rPr>
    </w:lvl>
    <w:lvl w:ilvl="3" w:tplc="C60E8D6C">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37"/>
    <w:rsid w:val="00094ACE"/>
    <w:rsid w:val="001416F4"/>
    <w:rsid w:val="00177D2B"/>
    <w:rsid w:val="00256640"/>
    <w:rsid w:val="00274FF5"/>
    <w:rsid w:val="002F730B"/>
    <w:rsid w:val="004212B2"/>
    <w:rsid w:val="00540F96"/>
    <w:rsid w:val="00732002"/>
    <w:rsid w:val="00927251"/>
    <w:rsid w:val="00960977"/>
    <w:rsid w:val="00A47437"/>
    <w:rsid w:val="00BA2E10"/>
    <w:rsid w:val="00EA0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40AE7B2-6FE8-4C2C-A05A-C405329A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437"/>
    <w:pPr>
      <w:ind w:left="720"/>
      <w:contextualSpacing/>
    </w:pPr>
  </w:style>
  <w:style w:type="paragraph" w:styleId="FootnoteText">
    <w:name w:val="footnote text"/>
    <w:basedOn w:val="Normal"/>
    <w:link w:val="FootnoteTextChar"/>
    <w:uiPriority w:val="99"/>
    <w:semiHidden/>
    <w:unhideWhenUsed/>
    <w:rsid w:val="00A474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7437"/>
    <w:rPr>
      <w:sz w:val="20"/>
      <w:szCs w:val="20"/>
    </w:rPr>
  </w:style>
  <w:style w:type="character" w:styleId="FootnoteReference">
    <w:name w:val="footnote reference"/>
    <w:basedOn w:val="DefaultParagraphFont"/>
    <w:uiPriority w:val="99"/>
    <w:semiHidden/>
    <w:unhideWhenUsed/>
    <w:rsid w:val="00A47437"/>
    <w:rPr>
      <w:vertAlign w:val="superscript"/>
    </w:rPr>
  </w:style>
  <w:style w:type="paragraph" w:styleId="Header">
    <w:name w:val="header"/>
    <w:basedOn w:val="Normal"/>
    <w:link w:val="HeaderChar"/>
    <w:uiPriority w:val="99"/>
    <w:unhideWhenUsed/>
    <w:rsid w:val="00A47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437"/>
  </w:style>
  <w:style w:type="table" w:styleId="TableGrid">
    <w:name w:val="Table Grid"/>
    <w:basedOn w:val="TableNormal"/>
    <w:uiPriority w:val="59"/>
    <w:rsid w:val="00A47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32002"/>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32002"/>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73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1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COUNTERMAN, LUKUS S Capt USAF AFMC 75 ABW/HC</dc:creator>
  <cp:lastModifiedBy>Jotham Jotham Vaddaboina Manoranjan</cp:lastModifiedBy>
  <cp:revision>3</cp:revision>
  <dcterms:created xsi:type="dcterms:W3CDTF">2019-07-21T02:40:00Z</dcterms:created>
  <dcterms:modified xsi:type="dcterms:W3CDTF">2019-07-21T02:42:00Z</dcterms:modified>
</cp:coreProperties>
</file>